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33" w:rsidRPr="00A407F4" w:rsidRDefault="00181B33" w:rsidP="00181B33">
      <w:pPr>
        <w:pStyle w:val="Encabezado"/>
        <w:tabs>
          <w:tab w:val="left" w:pos="4536"/>
        </w:tabs>
        <w:ind w:firstLine="708"/>
        <w:rPr>
          <w:rFonts w:ascii="Gill Sans MT" w:hAnsi="Gill Sans MT"/>
          <w:color w:val="1F497D"/>
          <w:sz w:val="22"/>
        </w:rPr>
      </w:pPr>
      <w:r w:rsidRPr="00A407F4">
        <w:rPr>
          <w:rFonts w:ascii="Gill Sans MT" w:hAnsi="Gill Sans MT"/>
          <w:color w:val="1F497D"/>
          <w:sz w:val="22"/>
        </w:rPr>
        <w:t xml:space="preserve">ESTUDIOS </w:t>
      </w: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3A12B187" wp14:editId="7A3150A5">
            <wp:simplePos x="0" y="0"/>
            <wp:positionH relativeFrom="column">
              <wp:posOffset>3545205</wp:posOffset>
            </wp:positionH>
            <wp:positionV relativeFrom="paragraph">
              <wp:posOffset>-101600</wp:posOffset>
            </wp:positionV>
            <wp:extent cx="1854200" cy="587375"/>
            <wp:effectExtent l="0" t="0" r="0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B33" w:rsidRPr="00A407F4" w:rsidRDefault="00181B33" w:rsidP="00181B33">
      <w:pPr>
        <w:pStyle w:val="Encabezado"/>
        <w:tabs>
          <w:tab w:val="left" w:pos="4536"/>
        </w:tabs>
        <w:ind w:left="708"/>
        <w:rPr>
          <w:rFonts w:ascii="Gill Sans MT" w:hAnsi="Gill Sans MT"/>
          <w:color w:val="1F497D"/>
          <w:sz w:val="22"/>
        </w:rPr>
      </w:pPr>
      <w:r w:rsidRPr="00A407F4">
        <w:rPr>
          <w:rFonts w:ascii="Gill Sans MT" w:hAnsi="Gill Sans MT"/>
          <w:color w:val="1F497D"/>
          <w:sz w:val="22"/>
        </w:rPr>
        <w:t>GENERALES</w:t>
      </w:r>
    </w:p>
    <w:p w:rsidR="00181B33" w:rsidRPr="00A407F4" w:rsidRDefault="00181B33" w:rsidP="00181B33">
      <w:pPr>
        <w:pStyle w:val="Encabezado"/>
        <w:tabs>
          <w:tab w:val="left" w:pos="4536"/>
        </w:tabs>
        <w:ind w:left="708"/>
        <w:rPr>
          <w:rFonts w:ascii="Gill Sans MT" w:hAnsi="Gill Sans MT"/>
          <w:color w:val="17365D"/>
          <w:sz w:val="22"/>
        </w:rPr>
      </w:pPr>
      <w:r w:rsidRPr="00A407F4">
        <w:rPr>
          <w:rFonts w:ascii="Gill Sans MT" w:hAnsi="Gill Sans MT"/>
          <w:b/>
          <w:color w:val="1F497D"/>
          <w:sz w:val="22"/>
        </w:rPr>
        <w:t>LETRAS</w:t>
      </w:r>
    </w:p>
    <w:p w:rsidR="00181B33" w:rsidRDefault="00181B33" w:rsidP="004D2799">
      <w:pPr>
        <w:keepNext/>
        <w:tabs>
          <w:tab w:val="left" w:pos="0"/>
        </w:tabs>
        <w:spacing w:before="60" w:after="60" w:line="240" w:lineRule="auto"/>
        <w:jc w:val="both"/>
        <w:outlineLvl w:val="0"/>
        <w:rPr>
          <w:rFonts w:ascii="Tahoma" w:eastAsia="Times New Roman" w:hAnsi="Tahoma" w:cs="Tahoma"/>
          <w:b/>
          <w:sz w:val="20"/>
          <w:szCs w:val="20"/>
          <w:lang w:eastAsia="es-PE"/>
        </w:rPr>
      </w:pPr>
      <w:bookmarkStart w:id="0" w:name="_GoBack"/>
      <w:bookmarkEnd w:id="0"/>
    </w:p>
    <w:p w:rsidR="00181B33" w:rsidRDefault="00181B33" w:rsidP="004D2799">
      <w:pPr>
        <w:keepNext/>
        <w:tabs>
          <w:tab w:val="left" w:pos="0"/>
        </w:tabs>
        <w:spacing w:before="60" w:after="60" w:line="240" w:lineRule="auto"/>
        <w:jc w:val="both"/>
        <w:outlineLvl w:val="0"/>
        <w:rPr>
          <w:rFonts w:ascii="Tahoma" w:eastAsia="Times New Roman" w:hAnsi="Tahoma" w:cs="Tahoma"/>
          <w:b/>
          <w:sz w:val="20"/>
          <w:szCs w:val="20"/>
          <w:lang w:eastAsia="es-PE"/>
        </w:rPr>
      </w:pPr>
    </w:p>
    <w:p w:rsidR="00181B33" w:rsidRDefault="00181B33" w:rsidP="004D2799">
      <w:pPr>
        <w:keepNext/>
        <w:tabs>
          <w:tab w:val="left" w:pos="0"/>
        </w:tabs>
        <w:spacing w:before="60" w:after="60" w:line="240" w:lineRule="auto"/>
        <w:jc w:val="both"/>
        <w:outlineLvl w:val="0"/>
        <w:rPr>
          <w:rFonts w:ascii="Tahoma" w:eastAsia="Times New Roman" w:hAnsi="Tahoma" w:cs="Tahoma"/>
          <w:b/>
          <w:sz w:val="20"/>
          <w:szCs w:val="20"/>
          <w:lang w:eastAsia="es-PE"/>
        </w:rPr>
      </w:pPr>
    </w:p>
    <w:p w:rsidR="00181B33" w:rsidRDefault="00181B33" w:rsidP="004D2799">
      <w:pPr>
        <w:keepNext/>
        <w:tabs>
          <w:tab w:val="left" w:pos="0"/>
        </w:tabs>
        <w:spacing w:before="60" w:after="60" w:line="240" w:lineRule="auto"/>
        <w:jc w:val="both"/>
        <w:outlineLvl w:val="0"/>
        <w:rPr>
          <w:rFonts w:ascii="Tahoma" w:eastAsia="Times New Roman" w:hAnsi="Tahoma" w:cs="Tahoma"/>
          <w:b/>
          <w:sz w:val="20"/>
          <w:szCs w:val="20"/>
          <w:lang w:eastAsia="es-PE"/>
        </w:rPr>
      </w:pPr>
    </w:p>
    <w:p w:rsidR="004D2799" w:rsidRPr="004D2799" w:rsidRDefault="004D2799" w:rsidP="004D2799">
      <w:pPr>
        <w:keepNext/>
        <w:tabs>
          <w:tab w:val="left" w:pos="0"/>
        </w:tabs>
        <w:spacing w:before="60" w:after="60" w:line="240" w:lineRule="auto"/>
        <w:jc w:val="both"/>
        <w:outlineLvl w:val="0"/>
        <w:rPr>
          <w:rFonts w:ascii="Tahoma" w:eastAsia="Times New Roman" w:hAnsi="Tahoma" w:cs="Tahoma"/>
          <w:b/>
          <w:sz w:val="20"/>
          <w:szCs w:val="20"/>
          <w:lang w:eastAsia="es-PE"/>
        </w:rPr>
      </w:pPr>
      <w:r w:rsidRPr="004D2799">
        <w:rPr>
          <w:rFonts w:ascii="Tahoma" w:eastAsia="Times New Roman" w:hAnsi="Tahoma" w:cs="Tahoma"/>
          <w:b/>
          <w:sz w:val="20"/>
          <w:szCs w:val="20"/>
          <w:lang w:eastAsia="es-PE"/>
        </w:rPr>
        <w:t>Nombre del curso:</w:t>
      </w:r>
      <w:r w:rsidRPr="004D2799">
        <w:rPr>
          <w:rFonts w:ascii="Tahoma" w:eastAsia="Times New Roman" w:hAnsi="Tahoma" w:cs="Tahoma"/>
          <w:b/>
          <w:sz w:val="20"/>
          <w:szCs w:val="20"/>
          <w:lang w:eastAsia="es-PE"/>
        </w:rPr>
        <w:tab/>
      </w:r>
      <w:r w:rsidRPr="004D2799">
        <w:rPr>
          <w:rFonts w:ascii="Tahoma" w:eastAsia="Times New Roman" w:hAnsi="Tahoma" w:cs="Tahoma"/>
          <w:b/>
          <w:sz w:val="20"/>
          <w:szCs w:val="20"/>
          <w:lang w:eastAsia="es-PE"/>
        </w:rPr>
        <w:tab/>
        <w:t>Tema Libre</w:t>
      </w:r>
      <w:r w:rsidR="000E3061">
        <w:rPr>
          <w:rFonts w:ascii="Tahoma" w:eastAsia="Times New Roman" w:hAnsi="Tahoma" w:cs="Tahoma"/>
          <w:b/>
          <w:sz w:val="20"/>
          <w:szCs w:val="20"/>
          <w:lang w:eastAsia="es-PE"/>
        </w:rPr>
        <w:t xml:space="preserve"> (INT 154)</w:t>
      </w:r>
    </w:p>
    <w:p w:rsidR="004D2799" w:rsidRPr="004D2799" w:rsidRDefault="004D2799" w:rsidP="004D2799">
      <w:pPr>
        <w:keepNext/>
        <w:tabs>
          <w:tab w:val="left" w:pos="0"/>
        </w:tabs>
        <w:spacing w:before="60" w:after="60" w:line="240" w:lineRule="auto"/>
        <w:jc w:val="both"/>
        <w:outlineLvl w:val="0"/>
        <w:rPr>
          <w:rFonts w:ascii="Tahoma" w:eastAsia="Times New Roman" w:hAnsi="Tahoma" w:cs="Tahoma"/>
          <w:b/>
          <w:sz w:val="20"/>
          <w:szCs w:val="20"/>
          <w:lang w:eastAsia="es-PE"/>
        </w:rPr>
      </w:pPr>
      <w:r w:rsidRPr="004D2799">
        <w:rPr>
          <w:rFonts w:ascii="Tahoma" w:eastAsia="Times New Roman" w:hAnsi="Tahoma" w:cs="Tahoma"/>
          <w:b/>
          <w:sz w:val="20"/>
          <w:szCs w:val="20"/>
          <w:lang w:eastAsia="es-PE"/>
        </w:rPr>
        <w:tab/>
      </w:r>
      <w:r w:rsidRPr="004D2799">
        <w:rPr>
          <w:rFonts w:ascii="Tahoma" w:eastAsia="Times New Roman" w:hAnsi="Tahoma" w:cs="Tahoma"/>
          <w:b/>
          <w:sz w:val="20"/>
          <w:szCs w:val="20"/>
          <w:lang w:eastAsia="es-PE"/>
        </w:rPr>
        <w:tab/>
      </w:r>
      <w:r w:rsidRPr="004D2799">
        <w:rPr>
          <w:rFonts w:ascii="Tahoma" w:eastAsia="Times New Roman" w:hAnsi="Tahoma" w:cs="Tahoma"/>
          <w:b/>
          <w:sz w:val="20"/>
          <w:szCs w:val="20"/>
          <w:lang w:eastAsia="es-PE"/>
        </w:rPr>
        <w:tab/>
      </w:r>
      <w:r w:rsidRPr="004D2799">
        <w:rPr>
          <w:rFonts w:ascii="Tahoma" w:eastAsia="Times New Roman" w:hAnsi="Tahoma" w:cs="Tahoma"/>
          <w:b/>
          <w:sz w:val="20"/>
          <w:szCs w:val="20"/>
          <w:lang w:eastAsia="es-PE"/>
        </w:rPr>
        <w:tab/>
        <w:t xml:space="preserve">Historia y Cultura de la Amazonía Peruana </w:t>
      </w:r>
    </w:p>
    <w:p w:rsidR="004D2799" w:rsidRPr="004D2799" w:rsidRDefault="004D2799" w:rsidP="004D2799">
      <w:pPr>
        <w:tabs>
          <w:tab w:val="left" w:pos="0"/>
        </w:tabs>
        <w:spacing w:before="60" w:after="6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s-PE"/>
        </w:rPr>
      </w:pPr>
      <w:r w:rsidRPr="004D2799">
        <w:rPr>
          <w:rFonts w:ascii="Tahoma" w:eastAsia="Times New Roman" w:hAnsi="Tahoma" w:cs="Tahoma"/>
          <w:b/>
          <w:sz w:val="20"/>
          <w:szCs w:val="20"/>
          <w:lang w:eastAsia="es-PE"/>
        </w:rPr>
        <w:t>Año: 2017</w:t>
      </w:r>
      <w:r w:rsidRPr="004D2799">
        <w:rPr>
          <w:rFonts w:ascii="Tahoma" w:eastAsia="Times New Roman" w:hAnsi="Tahoma" w:cs="Tahoma"/>
          <w:sz w:val="20"/>
          <w:szCs w:val="20"/>
          <w:lang w:eastAsia="es-PE"/>
        </w:rPr>
        <w:tab/>
      </w:r>
      <w:r w:rsidRPr="004D2799">
        <w:rPr>
          <w:rFonts w:ascii="Tahoma" w:eastAsia="Times New Roman" w:hAnsi="Tahoma" w:cs="Tahoma"/>
          <w:b/>
          <w:sz w:val="20"/>
          <w:szCs w:val="20"/>
          <w:lang w:eastAsia="es-PE"/>
        </w:rPr>
        <w:tab/>
      </w:r>
      <w:r w:rsidRPr="004D2799">
        <w:rPr>
          <w:rFonts w:ascii="Tahoma" w:eastAsia="Times New Roman" w:hAnsi="Tahoma" w:cs="Tahoma"/>
          <w:b/>
          <w:sz w:val="20"/>
          <w:szCs w:val="20"/>
          <w:lang w:eastAsia="es-PE"/>
        </w:rPr>
        <w:tab/>
        <w:t>Semestre: primero</w:t>
      </w:r>
    </w:p>
    <w:p w:rsidR="004D2799" w:rsidRPr="004D2799" w:rsidRDefault="004D2799" w:rsidP="004D2799">
      <w:pPr>
        <w:tabs>
          <w:tab w:val="left" w:pos="0"/>
        </w:tabs>
        <w:spacing w:before="60" w:after="6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s-PE"/>
        </w:rPr>
      </w:pPr>
      <w:r w:rsidRPr="004D2799">
        <w:rPr>
          <w:rFonts w:ascii="Tahoma" w:eastAsia="Times New Roman" w:hAnsi="Tahoma" w:cs="Tahoma"/>
          <w:b/>
          <w:sz w:val="20"/>
          <w:szCs w:val="20"/>
          <w:lang w:eastAsia="es-PE"/>
        </w:rPr>
        <w:t>Número de créditos:</w:t>
      </w:r>
      <w:r w:rsidRPr="004D2799">
        <w:rPr>
          <w:rFonts w:ascii="Tahoma" w:eastAsia="Times New Roman" w:hAnsi="Tahoma" w:cs="Tahoma"/>
          <w:b/>
          <w:sz w:val="20"/>
          <w:szCs w:val="20"/>
          <w:lang w:eastAsia="es-PE"/>
        </w:rPr>
        <w:tab/>
      </w:r>
      <w:r w:rsidRPr="004D2799">
        <w:rPr>
          <w:rFonts w:ascii="Tahoma" w:eastAsia="Times New Roman" w:hAnsi="Tahoma" w:cs="Tahoma"/>
          <w:b/>
          <w:sz w:val="20"/>
          <w:szCs w:val="20"/>
          <w:lang w:eastAsia="es-PE"/>
        </w:rPr>
        <w:tab/>
        <w:t>Tres (03)</w:t>
      </w:r>
    </w:p>
    <w:p w:rsidR="004D2799" w:rsidRPr="004D2799" w:rsidRDefault="004D2799" w:rsidP="004D2799">
      <w:pPr>
        <w:tabs>
          <w:tab w:val="left" w:pos="0"/>
        </w:tabs>
        <w:spacing w:before="60" w:after="60" w:line="240" w:lineRule="auto"/>
        <w:jc w:val="both"/>
        <w:rPr>
          <w:rFonts w:ascii="Tahoma" w:eastAsia="Times New Roman" w:hAnsi="Tahoma" w:cs="Tahoma"/>
          <w:sz w:val="20"/>
          <w:szCs w:val="20"/>
          <w:lang w:eastAsia="es-PE"/>
        </w:rPr>
      </w:pPr>
      <w:r w:rsidRPr="004D2799">
        <w:rPr>
          <w:rFonts w:ascii="Tahoma" w:eastAsia="Times New Roman" w:hAnsi="Tahoma" w:cs="Tahoma"/>
          <w:b/>
          <w:sz w:val="20"/>
          <w:szCs w:val="20"/>
          <w:lang w:eastAsia="es-PE"/>
        </w:rPr>
        <w:t>Horas de teoría:</w:t>
      </w:r>
      <w:r w:rsidRPr="004D2799">
        <w:rPr>
          <w:rFonts w:ascii="Tahoma" w:eastAsia="Times New Roman" w:hAnsi="Tahoma" w:cs="Tahoma"/>
          <w:b/>
          <w:sz w:val="20"/>
          <w:szCs w:val="20"/>
          <w:lang w:eastAsia="es-PE"/>
        </w:rPr>
        <w:tab/>
      </w:r>
      <w:r w:rsidRPr="004D2799">
        <w:rPr>
          <w:rFonts w:ascii="Tahoma" w:eastAsia="Times New Roman" w:hAnsi="Tahoma" w:cs="Tahoma"/>
          <w:b/>
          <w:sz w:val="20"/>
          <w:szCs w:val="20"/>
          <w:lang w:eastAsia="es-PE"/>
        </w:rPr>
        <w:tab/>
        <w:t>Tres (03)</w:t>
      </w:r>
    </w:p>
    <w:p w:rsidR="004D2799" w:rsidRPr="004D2799" w:rsidRDefault="004D2799" w:rsidP="004D2799">
      <w:pPr>
        <w:tabs>
          <w:tab w:val="left" w:pos="0"/>
        </w:tabs>
        <w:spacing w:before="60" w:after="60" w:line="240" w:lineRule="auto"/>
        <w:jc w:val="both"/>
        <w:rPr>
          <w:rFonts w:ascii="Tahoma" w:eastAsia="Times New Roman" w:hAnsi="Tahoma" w:cs="Tahoma"/>
          <w:sz w:val="20"/>
          <w:szCs w:val="20"/>
          <w:lang w:eastAsia="es-PE"/>
        </w:rPr>
      </w:pPr>
      <w:r w:rsidRPr="004D2799">
        <w:rPr>
          <w:rFonts w:ascii="Tahoma" w:eastAsia="Times New Roman" w:hAnsi="Tahoma" w:cs="Tahoma"/>
          <w:b/>
          <w:sz w:val="20"/>
          <w:szCs w:val="20"/>
          <w:lang w:eastAsia="es-PE"/>
        </w:rPr>
        <w:t xml:space="preserve">Carácter: </w:t>
      </w:r>
      <w:r w:rsidRPr="004D2799">
        <w:rPr>
          <w:rFonts w:ascii="Tahoma" w:eastAsia="Times New Roman" w:hAnsi="Tahoma" w:cs="Tahoma"/>
          <w:b/>
          <w:sz w:val="20"/>
          <w:szCs w:val="20"/>
          <w:lang w:eastAsia="es-PE"/>
        </w:rPr>
        <w:tab/>
      </w:r>
      <w:r w:rsidRPr="004D2799">
        <w:rPr>
          <w:rFonts w:ascii="Tahoma" w:eastAsia="Times New Roman" w:hAnsi="Tahoma" w:cs="Tahoma"/>
          <w:b/>
          <w:sz w:val="20"/>
          <w:szCs w:val="20"/>
          <w:lang w:eastAsia="es-PE"/>
        </w:rPr>
        <w:tab/>
      </w:r>
      <w:r w:rsidRPr="004D2799">
        <w:rPr>
          <w:rFonts w:ascii="Tahoma" w:eastAsia="Times New Roman" w:hAnsi="Tahoma" w:cs="Tahoma"/>
          <w:b/>
          <w:sz w:val="20"/>
          <w:szCs w:val="20"/>
          <w:lang w:eastAsia="es-PE"/>
        </w:rPr>
        <w:tab/>
        <w:t>Campo 2</w:t>
      </w:r>
    </w:p>
    <w:p w:rsidR="004D2799" w:rsidRPr="004D2799" w:rsidRDefault="004D2799" w:rsidP="004D2799">
      <w:pPr>
        <w:tabs>
          <w:tab w:val="left" w:pos="0"/>
        </w:tabs>
        <w:spacing w:before="60" w:after="6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s-PE"/>
        </w:rPr>
      </w:pPr>
      <w:r w:rsidRPr="004D2799">
        <w:rPr>
          <w:rFonts w:ascii="Tahoma" w:eastAsia="Times New Roman" w:hAnsi="Tahoma" w:cs="Tahoma"/>
          <w:b/>
          <w:sz w:val="20"/>
          <w:szCs w:val="20"/>
          <w:lang w:eastAsia="es-PE"/>
        </w:rPr>
        <w:t xml:space="preserve">Pre-requisito: </w:t>
      </w:r>
      <w:r w:rsidRPr="004D2799">
        <w:rPr>
          <w:rFonts w:ascii="Tahoma" w:eastAsia="Times New Roman" w:hAnsi="Tahoma" w:cs="Tahoma"/>
          <w:b/>
          <w:sz w:val="20"/>
          <w:szCs w:val="20"/>
          <w:lang w:eastAsia="es-PE"/>
        </w:rPr>
        <w:tab/>
      </w:r>
      <w:r w:rsidRPr="004D2799">
        <w:rPr>
          <w:rFonts w:ascii="Tahoma" w:eastAsia="Times New Roman" w:hAnsi="Tahoma" w:cs="Tahoma"/>
          <w:b/>
          <w:sz w:val="20"/>
          <w:szCs w:val="20"/>
          <w:lang w:eastAsia="es-PE"/>
        </w:rPr>
        <w:tab/>
        <w:t>No tiene</w:t>
      </w:r>
      <w:r w:rsidRPr="004D2799">
        <w:rPr>
          <w:rFonts w:ascii="Tahoma" w:eastAsia="Times New Roman" w:hAnsi="Tahoma" w:cs="Tahoma"/>
          <w:b/>
          <w:sz w:val="20"/>
          <w:szCs w:val="20"/>
          <w:lang w:eastAsia="es-PE"/>
        </w:rPr>
        <w:tab/>
      </w:r>
      <w:r w:rsidRPr="004D2799">
        <w:rPr>
          <w:rFonts w:ascii="Tahoma" w:eastAsia="Times New Roman" w:hAnsi="Tahoma" w:cs="Tahoma"/>
          <w:b/>
          <w:sz w:val="20"/>
          <w:szCs w:val="20"/>
          <w:lang w:eastAsia="es-PE"/>
        </w:rPr>
        <w:tab/>
      </w:r>
      <w:r w:rsidRPr="004D2799">
        <w:rPr>
          <w:rFonts w:ascii="Tahoma" w:eastAsia="Times New Roman" w:hAnsi="Tahoma" w:cs="Tahoma"/>
          <w:b/>
          <w:sz w:val="20"/>
          <w:szCs w:val="20"/>
          <w:lang w:eastAsia="es-PE"/>
        </w:rPr>
        <w:tab/>
      </w:r>
      <w:r w:rsidRPr="004D2799">
        <w:rPr>
          <w:rFonts w:ascii="Tahoma" w:eastAsia="Times New Roman" w:hAnsi="Tahoma" w:cs="Tahoma"/>
          <w:b/>
          <w:sz w:val="20"/>
          <w:szCs w:val="20"/>
          <w:lang w:eastAsia="es-PE"/>
        </w:rPr>
        <w:tab/>
      </w:r>
    </w:p>
    <w:p w:rsidR="004D2799" w:rsidRPr="004D2799" w:rsidRDefault="004D2799" w:rsidP="004D2799">
      <w:pPr>
        <w:tabs>
          <w:tab w:val="left" w:pos="0"/>
        </w:tabs>
        <w:spacing w:before="60" w:after="6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s-PE"/>
        </w:rPr>
      </w:pPr>
      <w:r w:rsidRPr="004D2799">
        <w:rPr>
          <w:rFonts w:ascii="Tahoma" w:eastAsia="Times New Roman" w:hAnsi="Tahoma" w:cs="Tahoma"/>
          <w:b/>
          <w:sz w:val="20"/>
          <w:szCs w:val="20"/>
          <w:lang w:eastAsia="es-PE"/>
        </w:rPr>
        <w:t>Profesor del curso:</w:t>
      </w:r>
      <w:r w:rsidRPr="004D2799">
        <w:rPr>
          <w:rFonts w:ascii="Tahoma" w:eastAsia="Times New Roman" w:hAnsi="Tahoma" w:cs="Tahoma"/>
          <w:b/>
          <w:sz w:val="20"/>
          <w:szCs w:val="20"/>
          <w:lang w:eastAsia="es-PE"/>
        </w:rPr>
        <w:tab/>
        <w:t xml:space="preserve">           </w:t>
      </w:r>
      <w:r w:rsidR="00E422B5">
        <w:rPr>
          <w:rFonts w:ascii="Tahoma" w:eastAsia="Times New Roman" w:hAnsi="Tahoma" w:cs="Tahoma"/>
          <w:b/>
          <w:sz w:val="20"/>
          <w:szCs w:val="20"/>
          <w:lang w:eastAsia="es-PE"/>
        </w:rPr>
        <w:t xml:space="preserve">Ana </w:t>
      </w:r>
      <w:r w:rsidRPr="004D2799">
        <w:rPr>
          <w:rFonts w:ascii="Tahoma" w:eastAsia="Times New Roman" w:hAnsi="Tahoma" w:cs="Tahoma"/>
          <w:b/>
          <w:sz w:val="20"/>
          <w:szCs w:val="20"/>
          <w:lang w:eastAsia="es-PE"/>
        </w:rPr>
        <w:t>Molina</w:t>
      </w:r>
      <w:r w:rsidR="00E422B5">
        <w:rPr>
          <w:rFonts w:ascii="Tahoma" w:eastAsia="Times New Roman" w:hAnsi="Tahoma" w:cs="Tahoma"/>
          <w:b/>
          <w:sz w:val="20"/>
          <w:szCs w:val="20"/>
          <w:lang w:eastAsia="es-PE"/>
        </w:rPr>
        <w:t xml:space="preserve"> </w:t>
      </w:r>
      <w:proofErr w:type="spellStart"/>
      <w:r w:rsidR="00E422B5">
        <w:rPr>
          <w:rFonts w:ascii="Tahoma" w:eastAsia="Times New Roman" w:hAnsi="Tahoma" w:cs="Tahoma"/>
          <w:b/>
          <w:sz w:val="20"/>
          <w:szCs w:val="20"/>
          <w:lang w:eastAsia="es-PE"/>
        </w:rPr>
        <w:t>Campodonico</w:t>
      </w:r>
      <w:proofErr w:type="spellEnd"/>
    </w:p>
    <w:p w:rsidR="004D2799" w:rsidRPr="004D2799" w:rsidRDefault="004D2799" w:rsidP="004D2799">
      <w:pPr>
        <w:spacing w:before="60" w:after="60" w:line="240" w:lineRule="auto"/>
        <w:ind w:left="360"/>
        <w:jc w:val="both"/>
        <w:rPr>
          <w:rFonts w:ascii="Tahoma" w:eastAsia="Times New Roman" w:hAnsi="Tahoma" w:cs="Tahoma"/>
          <w:b/>
          <w:sz w:val="20"/>
          <w:szCs w:val="20"/>
          <w:lang w:eastAsia="es-PE"/>
        </w:rPr>
      </w:pPr>
    </w:p>
    <w:p w:rsidR="004D2799" w:rsidRPr="004D2799" w:rsidRDefault="004D2799" w:rsidP="004D27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PE"/>
        </w:rPr>
      </w:pPr>
    </w:p>
    <w:p w:rsidR="004D2799" w:rsidRPr="004D2799" w:rsidRDefault="004D2799" w:rsidP="004D2799">
      <w:pPr>
        <w:rPr>
          <w:rFonts w:ascii="Tahoma" w:eastAsia="Calibri" w:hAnsi="Tahoma" w:cs="Tahoma"/>
          <w:b/>
          <w:sz w:val="20"/>
          <w:szCs w:val="20"/>
        </w:rPr>
      </w:pPr>
      <w:r w:rsidRPr="004D2799">
        <w:rPr>
          <w:rFonts w:ascii="Tahoma" w:eastAsia="Calibri" w:hAnsi="Tahoma" w:cs="Tahoma"/>
          <w:b/>
          <w:sz w:val="20"/>
          <w:szCs w:val="20"/>
        </w:rPr>
        <w:t>1. Justificación</w:t>
      </w:r>
    </w:p>
    <w:p w:rsidR="004D2799" w:rsidRPr="004D2799" w:rsidRDefault="004D2799" w:rsidP="004D2799">
      <w:pPr>
        <w:jc w:val="both"/>
        <w:rPr>
          <w:rFonts w:ascii="Tahoma" w:eastAsia="Calibri" w:hAnsi="Tahoma" w:cs="Tahoma"/>
          <w:sz w:val="20"/>
          <w:szCs w:val="20"/>
        </w:rPr>
      </w:pPr>
      <w:r w:rsidRPr="004D2799">
        <w:rPr>
          <w:rFonts w:ascii="Tahoma" w:eastAsia="Calibri" w:hAnsi="Tahoma" w:cs="Tahoma"/>
          <w:sz w:val="20"/>
          <w:szCs w:val="20"/>
        </w:rPr>
        <w:t>La región amazónica constituye el 57,6% de nuestro territorio nacional. Es consid</w:t>
      </w:r>
      <w:r w:rsidR="007955B7">
        <w:rPr>
          <w:rFonts w:ascii="Tahoma" w:eastAsia="Calibri" w:hAnsi="Tahoma" w:cs="Tahoma"/>
          <w:sz w:val="20"/>
          <w:szCs w:val="20"/>
        </w:rPr>
        <w:t>erada la región  menos estudiada y más compleja</w:t>
      </w:r>
      <w:r w:rsidRPr="004D2799">
        <w:rPr>
          <w:rFonts w:ascii="Tahoma" w:eastAsia="Calibri" w:hAnsi="Tahoma" w:cs="Tahoma"/>
          <w:sz w:val="20"/>
          <w:szCs w:val="20"/>
        </w:rPr>
        <w:t xml:space="preserve"> de nuestro país en diversos aspectos. Sin embargo, existe en el campo del estudio de la Amazonía </w:t>
      </w:r>
      <w:r>
        <w:rPr>
          <w:rFonts w:ascii="Tahoma" w:eastAsia="Calibri" w:hAnsi="Tahoma" w:cs="Tahoma"/>
          <w:color w:val="000000" w:themeColor="text1"/>
          <w:sz w:val="20"/>
          <w:szCs w:val="20"/>
        </w:rPr>
        <w:t>p</w:t>
      </w:r>
      <w:r w:rsidRPr="004D2799">
        <w:rPr>
          <w:rFonts w:ascii="Tahoma" w:eastAsia="Calibri" w:hAnsi="Tahoma" w:cs="Tahoma"/>
          <w:color w:val="000000" w:themeColor="text1"/>
          <w:sz w:val="20"/>
          <w:szCs w:val="20"/>
        </w:rPr>
        <w:t>e</w:t>
      </w:r>
      <w:r w:rsidRPr="004D2799">
        <w:rPr>
          <w:rFonts w:ascii="Tahoma" w:eastAsia="Calibri" w:hAnsi="Tahoma" w:cs="Tahoma"/>
          <w:sz w:val="20"/>
          <w:szCs w:val="20"/>
        </w:rPr>
        <w:t xml:space="preserve">ruana un vacío académico institucionalizado y eso conlleva a que sea excluida sistemáticamente de la historia nacional. De este modo, diversos hechos actuales nos demuestran que es momento de repensar la Amazonía y evaluar los motivos de la marginación, omisión o exclusión en diversos circuitos. En la PUCP se brinda a nuestros estudiantes algunos cursos sobre la Amazonía, pero en Facultad y con el enfoque de una especialidad determinada (por lo general Lingüística y Antropología). Sin embargo, consideramos que aproximarse desde una sola disciplina no aborda su verdadera complejidad y se continúa teniendo una visión fragmentada y, por lo tanto, no articulada de la misma. Otro aspecto importante es que el curso estaría dirigido a alumnos de Estudios Generales que se encaminan a diversas especialidades y que, por ende, tienen diversos intereses que ayudarían a generar un verdadero diálogo </w:t>
      </w:r>
      <w:proofErr w:type="spellStart"/>
      <w:r w:rsidRPr="004D2799">
        <w:rPr>
          <w:rFonts w:ascii="Tahoma" w:eastAsia="Calibri" w:hAnsi="Tahoma" w:cs="Tahoma"/>
          <w:sz w:val="20"/>
          <w:szCs w:val="20"/>
        </w:rPr>
        <w:t>multi</w:t>
      </w:r>
      <w:proofErr w:type="spellEnd"/>
      <w:r w:rsidRPr="004D2799">
        <w:rPr>
          <w:rFonts w:ascii="Tahoma" w:eastAsia="Calibri" w:hAnsi="Tahoma" w:cs="Tahoma"/>
          <w:sz w:val="20"/>
          <w:szCs w:val="20"/>
        </w:rPr>
        <w:t xml:space="preserve"> e interdisciplinario. Posteriormente, podría desembocar también en una diversidad de trabajos de in</w:t>
      </w:r>
      <w:r>
        <w:rPr>
          <w:rFonts w:ascii="Tahoma" w:eastAsia="Calibri" w:hAnsi="Tahoma" w:cs="Tahoma"/>
          <w:sz w:val="20"/>
          <w:szCs w:val="20"/>
        </w:rPr>
        <w:t>vestigación sobre la Amazonía p</w:t>
      </w:r>
      <w:r w:rsidRPr="004D2799">
        <w:rPr>
          <w:rFonts w:ascii="Tahoma" w:eastAsia="Calibri" w:hAnsi="Tahoma" w:cs="Tahoma"/>
          <w:sz w:val="20"/>
          <w:szCs w:val="20"/>
        </w:rPr>
        <w:t>eruana pensados desd</w:t>
      </w:r>
      <w:r>
        <w:rPr>
          <w:rFonts w:ascii="Tahoma" w:eastAsia="Calibri" w:hAnsi="Tahoma" w:cs="Tahoma"/>
          <w:sz w:val="20"/>
          <w:szCs w:val="20"/>
        </w:rPr>
        <w:t>e múltiples disciplinas</w:t>
      </w:r>
      <w:r w:rsidRPr="004D2799">
        <w:rPr>
          <w:rFonts w:ascii="Tahoma" w:eastAsia="Calibri" w:hAnsi="Tahoma" w:cs="Tahoma"/>
          <w:sz w:val="20"/>
          <w:szCs w:val="20"/>
        </w:rPr>
        <w:t>.</w:t>
      </w:r>
    </w:p>
    <w:p w:rsidR="004D2799" w:rsidRPr="004D2799" w:rsidRDefault="004D2799" w:rsidP="004D2799">
      <w:pPr>
        <w:jc w:val="both"/>
        <w:rPr>
          <w:rFonts w:ascii="Tahoma" w:eastAsia="Calibri" w:hAnsi="Tahoma" w:cs="Tahoma"/>
          <w:sz w:val="20"/>
          <w:szCs w:val="20"/>
        </w:rPr>
      </w:pPr>
    </w:p>
    <w:p w:rsidR="004D2799" w:rsidRPr="004D2799" w:rsidRDefault="004D2799" w:rsidP="004D2799">
      <w:pPr>
        <w:spacing w:before="60" w:after="6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s-PE"/>
        </w:rPr>
      </w:pPr>
      <w:r w:rsidRPr="004D2799">
        <w:rPr>
          <w:rFonts w:ascii="Tahoma" w:eastAsia="Times New Roman" w:hAnsi="Tahoma" w:cs="Tahoma"/>
          <w:b/>
          <w:sz w:val="20"/>
          <w:szCs w:val="20"/>
          <w:lang w:eastAsia="es-PE"/>
        </w:rPr>
        <w:t>2. Enfoque temático:</w:t>
      </w:r>
      <w:r w:rsidRPr="004D2799">
        <w:rPr>
          <w:rFonts w:ascii="Tahoma" w:eastAsia="Times New Roman" w:hAnsi="Tahoma" w:cs="Tahoma"/>
          <w:sz w:val="20"/>
          <w:szCs w:val="20"/>
          <w:lang w:eastAsia="es-PE"/>
        </w:rPr>
        <w:t xml:space="preserve"> </w:t>
      </w:r>
    </w:p>
    <w:p w:rsidR="004D2799" w:rsidRPr="004D2799" w:rsidRDefault="004D2799" w:rsidP="004D2799">
      <w:p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val="es-ES" w:eastAsia="es-PE"/>
        </w:rPr>
      </w:pPr>
      <w:r w:rsidRPr="004D2799">
        <w:rPr>
          <w:rFonts w:ascii="Tahoma" w:eastAsia="Times New Roman" w:hAnsi="Tahoma" w:cs="Tahoma"/>
          <w:sz w:val="20"/>
          <w:szCs w:val="20"/>
          <w:lang w:eastAsia="es-PE"/>
        </w:rPr>
        <w:tab/>
      </w:r>
      <w:r w:rsidRPr="004D2799">
        <w:rPr>
          <w:rFonts w:ascii="Tahoma" w:eastAsia="Times New Roman" w:hAnsi="Tahoma" w:cs="Tahoma"/>
          <w:sz w:val="20"/>
          <w:szCs w:val="20"/>
          <w:lang w:val="es-ES" w:eastAsia="es-PE"/>
        </w:rPr>
        <w:t xml:space="preserve"> </w:t>
      </w:r>
    </w:p>
    <w:p w:rsidR="004D2799" w:rsidRPr="004D2799" w:rsidRDefault="004D2799" w:rsidP="00181B33">
      <w:pPr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Esta asignatura</w:t>
      </w:r>
      <w:r w:rsidRPr="004D2799">
        <w:rPr>
          <w:rFonts w:ascii="Tahoma" w:eastAsia="Calibri" w:hAnsi="Tahoma" w:cs="Tahoma"/>
          <w:sz w:val="20"/>
          <w:szCs w:val="20"/>
        </w:rPr>
        <w:t>, al ser una primera aproximación al mundo amazónic</w:t>
      </w:r>
      <w:r>
        <w:rPr>
          <w:rFonts w:ascii="Tahoma" w:eastAsia="Calibri" w:hAnsi="Tahoma" w:cs="Tahoma"/>
          <w:sz w:val="20"/>
          <w:szCs w:val="20"/>
        </w:rPr>
        <w:t>o, busca repensar la Amazonía p</w:t>
      </w:r>
      <w:r w:rsidRPr="004D2799">
        <w:rPr>
          <w:rFonts w:ascii="Tahoma" w:eastAsia="Calibri" w:hAnsi="Tahoma" w:cs="Tahoma"/>
          <w:sz w:val="20"/>
          <w:szCs w:val="20"/>
        </w:rPr>
        <w:t>erua</w:t>
      </w:r>
      <w:r>
        <w:rPr>
          <w:rFonts w:ascii="Tahoma" w:eastAsia="Calibri" w:hAnsi="Tahoma" w:cs="Tahoma"/>
          <w:sz w:val="20"/>
          <w:szCs w:val="20"/>
        </w:rPr>
        <w:t xml:space="preserve">na a partir de una perspectiva interdisciplinaria. </w:t>
      </w:r>
      <w:r w:rsidRPr="004D2799">
        <w:rPr>
          <w:rFonts w:ascii="Tahoma" w:eastAsia="Calibri" w:hAnsi="Tahoma" w:cs="Tahoma"/>
          <w:sz w:val="20"/>
          <w:szCs w:val="20"/>
        </w:rPr>
        <w:t xml:space="preserve">Esto quiere decir que tendrá como principales directrices articuladas la historia y la cultura (cosmovisión, literatura, pintura y música) amazónica. Sin embargo, con el objetivo de tener una visión más completa del mundo amazónico, en un máximo de tres sesiones se </w:t>
      </w:r>
      <w:r>
        <w:rPr>
          <w:rFonts w:ascii="Tahoma" w:eastAsia="Calibri" w:hAnsi="Tahoma" w:cs="Tahoma"/>
          <w:sz w:val="20"/>
          <w:szCs w:val="20"/>
        </w:rPr>
        <w:t>invitará a expertos de distintas especialidades (Lingüística, Geografía, A</w:t>
      </w:r>
      <w:r w:rsidRPr="004D2799">
        <w:rPr>
          <w:rFonts w:ascii="Tahoma" w:eastAsia="Calibri" w:hAnsi="Tahoma" w:cs="Tahoma"/>
          <w:sz w:val="20"/>
          <w:szCs w:val="20"/>
        </w:rPr>
        <w:t>ntropología). También, para tener un legítimo acercamiento a la cosmovisión amazónica, se invitará en una s</w:t>
      </w:r>
      <w:r>
        <w:rPr>
          <w:rFonts w:ascii="Tahoma" w:eastAsia="Calibri" w:hAnsi="Tahoma" w:cs="Tahoma"/>
          <w:sz w:val="20"/>
          <w:szCs w:val="20"/>
        </w:rPr>
        <w:t>esión a una madre shipiba</w:t>
      </w:r>
      <w:r w:rsidRPr="004D2799">
        <w:rPr>
          <w:rFonts w:ascii="Tahoma" w:eastAsia="Calibri" w:hAnsi="Tahoma" w:cs="Tahoma"/>
          <w:sz w:val="20"/>
          <w:szCs w:val="20"/>
        </w:rPr>
        <w:t>. De este modo, se buscará articular los principales ejes temáticos y generar una verdadera ref</w:t>
      </w:r>
      <w:r>
        <w:rPr>
          <w:rFonts w:ascii="Tahoma" w:eastAsia="Calibri" w:hAnsi="Tahoma" w:cs="Tahoma"/>
          <w:sz w:val="20"/>
          <w:szCs w:val="20"/>
        </w:rPr>
        <w:t>lexión en torno a la Amazonía p</w:t>
      </w:r>
      <w:r w:rsidRPr="004D2799">
        <w:rPr>
          <w:rFonts w:ascii="Tahoma" w:eastAsia="Calibri" w:hAnsi="Tahoma" w:cs="Tahoma"/>
          <w:sz w:val="20"/>
          <w:szCs w:val="20"/>
        </w:rPr>
        <w:t>eruana.</w:t>
      </w:r>
    </w:p>
    <w:p w:rsidR="004D2799" w:rsidRPr="004D2799" w:rsidRDefault="004D2799" w:rsidP="004D2799">
      <w:pPr>
        <w:tabs>
          <w:tab w:val="left" w:pos="426"/>
        </w:tabs>
        <w:spacing w:before="60" w:after="6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4D2799" w:rsidRPr="004D2799" w:rsidRDefault="004D2799" w:rsidP="004D2799">
      <w:pPr>
        <w:tabs>
          <w:tab w:val="left" w:pos="426"/>
        </w:tabs>
        <w:spacing w:before="60" w:after="6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4D2799" w:rsidRPr="004D2799" w:rsidRDefault="004D2799" w:rsidP="004D2799">
      <w:pPr>
        <w:tabs>
          <w:tab w:val="left" w:pos="426"/>
        </w:tabs>
        <w:spacing w:before="60" w:after="6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s-PE"/>
        </w:rPr>
      </w:pPr>
      <w:r w:rsidRPr="004D2799">
        <w:rPr>
          <w:rFonts w:ascii="Tahoma" w:eastAsia="Times New Roman" w:hAnsi="Tahoma" w:cs="Tahoma"/>
          <w:b/>
          <w:sz w:val="20"/>
          <w:szCs w:val="20"/>
          <w:lang w:eastAsia="es-PE"/>
        </w:rPr>
        <w:t>3. Objetivos:</w:t>
      </w:r>
    </w:p>
    <w:p w:rsidR="004D2799" w:rsidRPr="004D2799" w:rsidRDefault="004D2799" w:rsidP="004D2799">
      <w:pPr>
        <w:tabs>
          <w:tab w:val="left" w:pos="426"/>
        </w:tabs>
        <w:spacing w:before="60" w:after="6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s-PE"/>
        </w:rPr>
      </w:pPr>
    </w:p>
    <w:p w:rsidR="004D2799" w:rsidRPr="004D2799" w:rsidRDefault="004D2799" w:rsidP="004D27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es-PE"/>
        </w:rPr>
      </w:pPr>
      <w:r w:rsidRPr="004D2799">
        <w:rPr>
          <w:rFonts w:ascii="Tahoma" w:eastAsia="Times New Roman" w:hAnsi="Tahoma" w:cs="Tahoma"/>
          <w:sz w:val="20"/>
          <w:szCs w:val="20"/>
          <w:lang w:eastAsia="es-PE"/>
        </w:rPr>
        <w:t xml:space="preserve">El curso busca articular los principales ejes temáticos con relación a la Amazonía para poder tener un primer acercamiento global. </w:t>
      </w:r>
    </w:p>
    <w:p w:rsidR="004D2799" w:rsidRPr="004D2799" w:rsidRDefault="004D2799" w:rsidP="004D2799">
      <w:pPr>
        <w:numPr>
          <w:ilvl w:val="0"/>
          <w:numId w:val="1"/>
        </w:numPr>
        <w:spacing w:before="60" w:after="60" w:line="240" w:lineRule="auto"/>
        <w:jc w:val="both"/>
        <w:rPr>
          <w:rFonts w:ascii="Tahoma" w:eastAsia="Times New Roman" w:hAnsi="Tahoma" w:cs="Tahoma"/>
          <w:sz w:val="20"/>
          <w:szCs w:val="20"/>
          <w:lang w:eastAsia="es-PE"/>
        </w:rPr>
      </w:pPr>
      <w:r w:rsidRPr="004D2799">
        <w:rPr>
          <w:rFonts w:ascii="Tahoma" w:eastAsia="Times New Roman" w:hAnsi="Tahoma" w:cs="Tahoma"/>
          <w:sz w:val="20"/>
          <w:szCs w:val="20"/>
          <w:lang w:eastAsia="es-PE"/>
        </w:rPr>
        <w:t xml:space="preserve">De-construir los imaginarios históricos y culturales formados alrededor de la Amazonía como una región exótica, hostil o despoblada.  </w:t>
      </w:r>
    </w:p>
    <w:p w:rsidR="004D2799" w:rsidRPr="004D2799" w:rsidRDefault="004D2799" w:rsidP="004D2799">
      <w:pPr>
        <w:numPr>
          <w:ilvl w:val="0"/>
          <w:numId w:val="1"/>
        </w:numPr>
        <w:spacing w:before="60" w:after="60" w:line="240" w:lineRule="auto"/>
        <w:jc w:val="both"/>
        <w:rPr>
          <w:rFonts w:ascii="Tahoma" w:eastAsia="Times New Roman" w:hAnsi="Tahoma" w:cs="Tahoma"/>
          <w:sz w:val="20"/>
          <w:szCs w:val="20"/>
          <w:lang w:eastAsia="es-PE"/>
        </w:rPr>
      </w:pPr>
      <w:r w:rsidRPr="004D2799">
        <w:rPr>
          <w:rFonts w:ascii="Tahoma" w:eastAsia="Times New Roman" w:hAnsi="Tahoma" w:cs="Tahoma"/>
          <w:sz w:val="20"/>
          <w:szCs w:val="20"/>
          <w:lang w:eastAsia="es-PE"/>
        </w:rPr>
        <w:t xml:space="preserve">Entender los procesos históricos que han configurado las realidades sociales y económicas de la región (Período misional; Época de caucho; Período de recesión; Período de integración y Período del petróleo y de la coca).   </w:t>
      </w:r>
    </w:p>
    <w:p w:rsidR="004D2799" w:rsidRPr="004D2799" w:rsidRDefault="004D2799" w:rsidP="004D2799">
      <w:pPr>
        <w:numPr>
          <w:ilvl w:val="0"/>
          <w:numId w:val="1"/>
        </w:numPr>
        <w:spacing w:before="60" w:after="60" w:line="240" w:lineRule="auto"/>
        <w:jc w:val="both"/>
        <w:rPr>
          <w:rFonts w:ascii="Tahoma" w:eastAsia="Times New Roman" w:hAnsi="Tahoma" w:cs="Tahoma"/>
          <w:sz w:val="20"/>
          <w:szCs w:val="20"/>
          <w:lang w:eastAsia="es-PE"/>
        </w:rPr>
      </w:pPr>
      <w:r w:rsidRPr="004D2799">
        <w:rPr>
          <w:rFonts w:ascii="Tahoma" w:eastAsia="Times New Roman" w:hAnsi="Tahoma" w:cs="Tahoma"/>
          <w:sz w:val="20"/>
          <w:szCs w:val="20"/>
          <w:lang w:eastAsia="es-PE"/>
        </w:rPr>
        <w:t xml:space="preserve">Reconocer los principales conceptos de la cosmovisión amazónica indígena (mito, </w:t>
      </w:r>
      <w:proofErr w:type="spellStart"/>
      <w:r w:rsidRPr="004D2799">
        <w:rPr>
          <w:rFonts w:ascii="Tahoma" w:eastAsia="Times New Roman" w:hAnsi="Tahoma" w:cs="Tahoma"/>
          <w:sz w:val="20"/>
          <w:szCs w:val="20"/>
          <w:lang w:eastAsia="es-PE"/>
        </w:rPr>
        <w:t>ícaros</w:t>
      </w:r>
      <w:proofErr w:type="spellEnd"/>
      <w:r w:rsidRPr="004D2799">
        <w:rPr>
          <w:rFonts w:ascii="Tahoma" w:eastAsia="Times New Roman" w:hAnsi="Tahoma" w:cs="Tahoma"/>
          <w:sz w:val="20"/>
          <w:szCs w:val="20"/>
          <w:lang w:eastAsia="es-PE"/>
        </w:rPr>
        <w:t xml:space="preserve">, </w:t>
      </w:r>
      <w:proofErr w:type="spellStart"/>
      <w:r w:rsidRPr="004D2799">
        <w:rPr>
          <w:rFonts w:ascii="Tahoma" w:eastAsia="Times New Roman" w:hAnsi="Tahoma" w:cs="Tahoma"/>
          <w:sz w:val="20"/>
          <w:szCs w:val="20"/>
          <w:lang w:eastAsia="es-PE"/>
        </w:rPr>
        <w:t>kenés</w:t>
      </w:r>
      <w:proofErr w:type="spellEnd"/>
      <w:r w:rsidRPr="004D2799">
        <w:rPr>
          <w:rFonts w:ascii="Tahoma" w:eastAsia="Times New Roman" w:hAnsi="Tahoma" w:cs="Tahoma"/>
          <w:sz w:val="20"/>
          <w:szCs w:val="20"/>
          <w:lang w:eastAsia="es-PE"/>
        </w:rPr>
        <w:t>, etc.) y los elementos importantes del arte mestizo amazónico (literatura, música y artes plásticas) a partir del análisis de los principales exponentes regionales.</w:t>
      </w:r>
    </w:p>
    <w:p w:rsidR="004D2799" w:rsidRPr="004D2799" w:rsidRDefault="004D2799" w:rsidP="004D2799">
      <w:pPr>
        <w:spacing w:before="60" w:after="60" w:line="240" w:lineRule="auto"/>
        <w:jc w:val="both"/>
        <w:rPr>
          <w:rFonts w:ascii="Tahoma" w:eastAsia="Times New Roman" w:hAnsi="Tahoma" w:cs="Tahoma"/>
          <w:sz w:val="20"/>
          <w:szCs w:val="20"/>
          <w:lang w:eastAsia="es-PE"/>
        </w:rPr>
      </w:pPr>
    </w:p>
    <w:p w:rsidR="004D2799" w:rsidRPr="004D2799" w:rsidRDefault="004D2799" w:rsidP="004D2799">
      <w:pPr>
        <w:spacing w:before="60" w:after="60" w:line="240" w:lineRule="auto"/>
        <w:jc w:val="both"/>
        <w:rPr>
          <w:rFonts w:ascii="Tahoma" w:eastAsia="Times New Roman" w:hAnsi="Tahoma" w:cs="Tahoma"/>
          <w:sz w:val="20"/>
          <w:szCs w:val="20"/>
          <w:lang w:eastAsia="es-PE"/>
        </w:rPr>
      </w:pPr>
      <w:r w:rsidRPr="004D2799">
        <w:rPr>
          <w:rFonts w:ascii="Tahoma" w:eastAsia="Times New Roman" w:hAnsi="Tahoma" w:cs="Tahoma"/>
          <w:b/>
          <w:sz w:val="20"/>
          <w:szCs w:val="20"/>
          <w:lang w:eastAsia="es-PE"/>
        </w:rPr>
        <w:t>4. Temas:</w:t>
      </w:r>
    </w:p>
    <w:p w:rsidR="004D2799" w:rsidRPr="004D2799" w:rsidRDefault="004D2799" w:rsidP="004D2799">
      <w:pPr>
        <w:tabs>
          <w:tab w:val="left" w:pos="993"/>
        </w:tabs>
        <w:spacing w:before="60" w:after="60" w:line="240" w:lineRule="auto"/>
        <w:jc w:val="both"/>
        <w:rPr>
          <w:rFonts w:ascii="Tahoma" w:eastAsia="Times New Roman" w:hAnsi="Tahoma" w:cs="Tahoma"/>
          <w:sz w:val="20"/>
          <w:szCs w:val="20"/>
          <w:lang w:eastAsia="es-PE"/>
        </w:rPr>
      </w:pPr>
    </w:p>
    <w:p w:rsidR="00D40CA9" w:rsidRPr="00D40CA9" w:rsidRDefault="004D2799" w:rsidP="00D40CA9">
      <w:pPr>
        <w:numPr>
          <w:ilvl w:val="0"/>
          <w:numId w:val="1"/>
        </w:numPr>
        <w:spacing w:before="60" w:after="60" w:line="240" w:lineRule="auto"/>
        <w:jc w:val="both"/>
        <w:rPr>
          <w:rFonts w:ascii="Tahoma" w:eastAsia="Times New Roman" w:hAnsi="Tahoma" w:cs="Tahoma"/>
          <w:sz w:val="20"/>
          <w:szCs w:val="20"/>
          <w:lang w:eastAsia="es-PE"/>
        </w:rPr>
      </w:pPr>
      <w:r w:rsidRPr="004D2799">
        <w:rPr>
          <w:rFonts w:ascii="Tahoma" w:eastAsia="Times New Roman" w:hAnsi="Tahoma" w:cs="Tahoma"/>
          <w:sz w:val="20"/>
          <w:szCs w:val="20"/>
          <w:lang w:eastAsia="es-PE"/>
        </w:rPr>
        <w:t>El papel de la región amazónica en nuestra concepción de nación. Se buscará reflexionar sobre la relación entre el Estado y la Amazonía a partir del análisis d</w:t>
      </w:r>
      <w:r w:rsidR="00B31D59">
        <w:rPr>
          <w:rFonts w:ascii="Tahoma" w:eastAsia="Times New Roman" w:hAnsi="Tahoma" w:cs="Tahoma"/>
          <w:sz w:val="20"/>
          <w:szCs w:val="20"/>
          <w:lang w:eastAsia="es-PE"/>
        </w:rPr>
        <w:t xml:space="preserve">e hitos históricos, tales como las </w:t>
      </w:r>
      <w:r w:rsidRPr="004D2799">
        <w:rPr>
          <w:rFonts w:ascii="Tahoma" w:eastAsia="Times New Roman" w:hAnsi="Tahoma" w:cs="Tahoma"/>
          <w:sz w:val="20"/>
          <w:szCs w:val="20"/>
          <w:lang w:eastAsia="es-PE"/>
        </w:rPr>
        <w:t>política</w:t>
      </w:r>
      <w:r w:rsidR="00B31D59">
        <w:rPr>
          <w:rFonts w:ascii="Tahoma" w:eastAsia="Times New Roman" w:hAnsi="Tahoma" w:cs="Tahoma"/>
          <w:sz w:val="20"/>
          <w:szCs w:val="20"/>
          <w:lang w:eastAsia="es-PE"/>
        </w:rPr>
        <w:t>s</w:t>
      </w:r>
      <w:r w:rsidRPr="004D2799">
        <w:rPr>
          <w:rFonts w:ascii="Tahoma" w:eastAsia="Times New Roman" w:hAnsi="Tahoma" w:cs="Tahoma"/>
          <w:sz w:val="20"/>
          <w:szCs w:val="20"/>
          <w:lang w:eastAsia="es-PE"/>
        </w:rPr>
        <w:t xml:space="preserve"> de colonización de la Amazonía Peruana; la época del caucho;  el Gobierno Federal de Loreto; la construcción de la Carretera Marginal de la Selva y el genocidio </w:t>
      </w:r>
      <w:proofErr w:type="spellStart"/>
      <w:r w:rsidRPr="004D2799">
        <w:rPr>
          <w:rFonts w:ascii="Tahoma" w:eastAsia="Times New Roman" w:hAnsi="Tahoma" w:cs="Tahoma"/>
          <w:sz w:val="20"/>
          <w:szCs w:val="20"/>
          <w:lang w:eastAsia="es-PE"/>
        </w:rPr>
        <w:t>Matsés</w:t>
      </w:r>
      <w:proofErr w:type="spellEnd"/>
      <w:r w:rsidRPr="004D2799">
        <w:rPr>
          <w:rFonts w:ascii="Tahoma" w:eastAsia="Times New Roman" w:hAnsi="Tahoma" w:cs="Tahoma"/>
          <w:sz w:val="20"/>
          <w:szCs w:val="20"/>
          <w:lang w:eastAsia="es-PE"/>
        </w:rPr>
        <w:t>; el terrorismo en la Amazonía</w:t>
      </w:r>
      <w:r w:rsidR="00D40CA9">
        <w:rPr>
          <w:rFonts w:ascii="Tahoma" w:eastAsia="Times New Roman" w:hAnsi="Tahoma" w:cs="Tahoma"/>
          <w:sz w:val="20"/>
          <w:szCs w:val="20"/>
          <w:lang w:eastAsia="es-PE"/>
        </w:rPr>
        <w:t xml:space="preserve"> y la construcción de la comunidad de </w:t>
      </w:r>
      <w:proofErr w:type="spellStart"/>
      <w:r w:rsidR="00D40CA9">
        <w:rPr>
          <w:rFonts w:ascii="Tahoma" w:eastAsia="Times New Roman" w:hAnsi="Tahoma" w:cs="Tahoma"/>
          <w:sz w:val="20"/>
          <w:szCs w:val="20"/>
          <w:lang w:eastAsia="es-PE"/>
        </w:rPr>
        <w:t>Cantagallo</w:t>
      </w:r>
      <w:proofErr w:type="spellEnd"/>
      <w:r w:rsidR="00D40CA9">
        <w:rPr>
          <w:rFonts w:ascii="Tahoma" w:eastAsia="Times New Roman" w:hAnsi="Tahoma" w:cs="Tahoma"/>
          <w:sz w:val="20"/>
          <w:szCs w:val="20"/>
          <w:lang w:eastAsia="es-PE"/>
        </w:rPr>
        <w:t xml:space="preserve"> en Lima</w:t>
      </w:r>
      <w:r w:rsidRPr="004D2799">
        <w:rPr>
          <w:rFonts w:ascii="Tahoma" w:eastAsia="Times New Roman" w:hAnsi="Tahoma" w:cs="Tahoma"/>
          <w:sz w:val="20"/>
          <w:szCs w:val="20"/>
          <w:lang w:eastAsia="es-PE"/>
        </w:rPr>
        <w:t>; Bagua y lo</w:t>
      </w:r>
      <w:r w:rsidR="00D40CA9">
        <w:rPr>
          <w:rFonts w:ascii="Tahoma" w:eastAsia="Times New Roman" w:hAnsi="Tahoma" w:cs="Tahoma"/>
          <w:sz w:val="20"/>
          <w:szCs w:val="20"/>
          <w:lang w:eastAsia="es-PE"/>
        </w:rPr>
        <w:t>s actuales derrames de petróleo.</w:t>
      </w:r>
    </w:p>
    <w:p w:rsidR="00EB1038" w:rsidRDefault="002F72BA" w:rsidP="005850F6">
      <w:pPr>
        <w:numPr>
          <w:ilvl w:val="0"/>
          <w:numId w:val="1"/>
        </w:numPr>
        <w:spacing w:before="60" w:after="60" w:line="240" w:lineRule="auto"/>
        <w:jc w:val="both"/>
        <w:rPr>
          <w:rFonts w:ascii="Tahoma" w:eastAsia="Times New Roman" w:hAnsi="Tahoma" w:cs="Tahoma"/>
          <w:sz w:val="20"/>
          <w:szCs w:val="20"/>
          <w:lang w:eastAsia="es-PE"/>
        </w:rPr>
      </w:pPr>
      <w:r w:rsidRPr="005850F6">
        <w:rPr>
          <w:rFonts w:ascii="Tahoma" w:eastAsia="Times New Roman" w:hAnsi="Tahoma" w:cs="Tahoma"/>
          <w:sz w:val="20"/>
          <w:szCs w:val="20"/>
          <w:lang w:eastAsia="es-PE"/>
        </w:rPr>
        <w:t>Nos aproximaremos a l</w:t>
      </w:r>
      <w:r w:rsidR="004D2799" w:rsidRPr="004D2799">
        <w:rPr>
          <w:rFonts w:ascii="Tahoma" w:eastAsia="Times New Roman" w:hAnsi="Tahoma" w:cs="Tahoma"/>
          <w:sz w:val="20"/>
          <w:szCs w:val="20"/>
          <w:lang w:eastAsia="es-PE"/>
        </w:rPr>
        <w:t>a Amazonía c</w:t>
      </w:r>
      <w:r w:rsidRPr="005850F6">
        <w:rPr>
          <w:rFonts w:ascii="Tahoma" w:eastAsia="Times New Roman" w:hAnsi="Tahoma" w:cs="Tahoma"/>
          <w:sz w:val="20"/>
          <w:szCs w:val="20"/>
          <w:lang w:eastAsia="es-PE"/>
        </w:rPr>
        <w:t>o</w:t>
      </w:r>
      <w:r w:rsidR="009466AD" w:rsidRPr="005850F6">
        <w:rPr>
          <w:rFonts w:ascii="Tahoma" w:eastAsia="Times New Roman" w:hAnsi="Tahoma" w:cs="Tahoma"/>
          <w:sz w:val="20"/>
          <w:szCs w:val="20"/>
          <w:lang w:eastAsia="es-PE"/>
        </w:rPr>
        <w:t>mo un territorio de alta diversidad lingüística</w:t>
      </w:r>
      <w:r w:rsidRPr="005850F6">
        <w:rPr>
          <w:rFonts w:ascii="Tahoma" w:eastAsia="Times New Roman" w:hAnsi="Tahoma" w:cs="Tahoma"/>
          <w:sz w:val="20"/>
          <w:szCs w:val="20"/>
          <w:lang w:eastAsia="es-PE"/>
        </w:rPr>
        <w:t>. Se abordará el concepto de familias lingüísticas</w:t>
      </w:r>
      <w:r w:rsidR="00B31D59">
        <w:rPr>
          <w:rFonts w:ascii="Tahoma" w:eastAsia="Times New Roman" w:hAnsi="Tahoma" w:cs="Tahoma"/>
          <w:sz w:val="20"/>
          <w:szCs w:val="20"/>
          <w:lang w:eastAsia="es-PE"/>
        </w:rPr>
        <w:t xml:space="preserve"> y a</w:t>
      </w:r>
      <w:r w:rsidRPr="005850F6">
        <w:rPr>
          <w:rFonts w:ascii="Tahoma" w:eastAsia="Times New Roman" w:hAnsi="Tahoma" w:cs="Tahoma"/>
          <w:sz w:val="20"/>
          <w:szCs w:val="20"/>
          <w:lang w:eastAsia="es-PE"/>
        </w:rPr>
        <w:t xml:space="preserve"> </w:t>
      </w:r>
      <w:r w:rsidR="005850F6" w:rsidRPr="005850F6">
        <w:rPr>
          <w:rFonts w:ascii="Tahoma" w:eastAsia="Times New Roman" w:hAnsi="Tahoma" w:cs="Tahoma"/>
          <w:sz w:val="20"/>
          <w:szCs w:val="20"/>
          <w:lang w:eastAsia="es-PE"/>
        </w:rPr>
        <w:t>sus</w:t>
      </w:r>
      <w:r w:rsidR="009466AD" w:rsidRPr="005850F6">
        <w:rPr>
          <w:rFonts w:ascii="Tahoma" w:eastAsia="Times New Roman" w:hAnsi="Tahoma" w:cs="Tahoma"/>
          <w:sz w:val="20"/>
          <w:szCs w:val="20"/>
          <w:lang w:eastAsia="es-PE"/>
        </w:rPr>
        <w:t xml:space="preserve"> principales características</w:t>
      </w:r>
      <w:r w:rsidR="005850F6" w:rsidRPr="005850F6">
        <w:rPr>
          <w:rFonts w:ascii="Tahoma" w:eastAsia="Times New Roman" w:hAnsi="Tahoma" w:cs="Tahoma"/>
          <w:sz w:val="20"/>
          <w:szCs w:val="20"/>
          <w:lang w:eastAsia="es-PE"/>
        </w:rPr>
        <w:t xml:space="preserve">. Para </w:t>
      </w:r>
      <w:r w:rsidR="005850F6">
        <w:rPr>
          <w:rFonts w:ascii="Tahoma" w:eastAsia="Times New Roman" w:hAnsi="Tahoma" w:cs="Tahoma"/>
          <w:sz w:val="20"/>
          <w:szCs w:val="20"/>
          <w:lang w:eastAsia="es-PE"/>
        </w:rPr>
        <w:t>este tema se invitará un especialista</w:t>
      </w:r>
      <w:r w:rsidR="00D40CA9">
        <w:rPr>
          <w:rFonts w:ascii="Tahoma" w:eastAsia="Times New Roman" w:hAnsi="Tahoma" w:cs="Tahoma"/>
          <w:sz w:val="20"/>
          <w:szCs w:val="20"/>
          <w:lang w:eastAsia="es-PE"/>
        </w:rPr>
        <w:t>.</w:t>
      </w:r>
    </w:p>
    <w:p w:rsidR="00D40CA9" w:rsidRPr="00EC14EA" w:rsidRDefault="0023785C" w:rsidP="00EC14EA">
      <w:pPr>
        <w:numPr>
          <w:ilvl w:val="0"/>
          <w:numId w:val="1"/>
        </w:numPr>
        <w:spacing w:before="60" w:after="60" w:line="240" w:lineRule="auto"/>
        <w:jc w:val="both"/>
        <w:rPr>
          <w:rFonts w:ascii="Tahoma" w:eastAsia="Times New Roman" w:hAnsi="Tahoma" w:cs="Tahoma"/>
          <w:sz w:val="20"/>
          <w:szCs w:val="20"/>
          <w:lang w:eastAsia="es-PE"/>
        </w:rPr>
      </w:pPr>
      <w:r>
        <w:rPr>
          <w:rFonts w:ascii="Tahoma" w:eastAsia="Times New Roman" w:hAnsi="Tahoma" w:cs="Tahoma"/>
          <w:sz w:val="20"/>
          <w:szCs w:val="20"/>
          <w:lang w:eastAsia="es-PE"/>
        </w:rPr>
        <w:t>Se analizará la diversidad geográfica y la importancia medioambiental de la Amazonía peruana</w:t>
      </w:r>
      <w:r w:rsidR="00E86E5E">
        <w:rPr>
          <w:rFonts w:ascii="Tahoma" w:eastAsia="Times New Roman" w:hAnsi="Tahoma" w:cs="Tahoma"/>
          <w:sz w:val="20"/>
          <w:szCs w:val="20"/>
          <w:lang w:eastAsia="es-PE"/>
        </w:rPr>
        <w:t xml:space="preserve">. Se buscará reflexionar sobre </w:t>
      </w:r>
      <w:r w:rsidR="00EC14EA">
        <w:rPr>
          <w:rFonts w:ascii="Tahoma" w:eastAsia="Times New Roman" w:hAnsi="Tahoma" w:cs="Tahoma"/>
          <w:sz w:val="20"/>
          <w:szCs w:val="20"/>
          <w:lang w:eastAsia="es-PE"/>
        </w:rPr>
        <w:t xml:space="preserve">la economía extractiva y sus consecuencias. </w:t>
      </w:r>
    </w:p>
    <w:p w:rsidR="004D2799" w:rsidRPr="004D2799" w:rsidRDefault="004D2799" w:rsidP="004D2799">
      <w:pPr>
        <w:numPr>
          <w:ilvl w:val="0"/>
          <w:numId w:val="1"/>
        </w:numPr>
        <w:spacing w:before="60" w:after="60" w:line="240" w:lineRule="auto"/>
        <w:jc w:val="both"/>
        <w:rPr>
          <w:rFonts w:ascii="Tahoma" w:eastAsia="Times New Roman" w:hAnsi="Tahoma" w:cs="Tahoma"/>
          <w:sz w:val="20"/>
          <w:szCs w:val="20"/>
          <w:lang w:eastAsia="es-PE"/>
        </w:rPr>
      </w:pPr>
      <w:r w:rsidRPr="004D2799">
        <w:rPr>
          <w:rFonts w:ascii="Tahoma" w:eastAsia="Times New Roman" w:hAnsi="Tahoma" w:cs="Tahoma"/>
          <w:sz w:val="20"/>
          <w:szCs w:val="20"/>
          <w:lang w:eastAsia="es-PE"/>
        </w:rPr>
        <w:t>Se analizará la diversidad de etnias que coexisten en este territorio y la relación de la antropología con las comunidades indígenas a partir de la experiencia de trabajo de campo de una antropóloga. Además se explicará el origen y la importancia de algunas instituciones en el desarrollo de las comunidades: ILV (Instituto Lingüístico de Verano); AIDESEP (Asociación Interétnica de Desarrollo de la Selva Peruana); CONAP (Confederación de Nacional</w:t>
      </w:r>
      <w:r w:rsidR="005850F6">
        <w:rPr>
          <w:rFonts w:ascii="Tahoma" w:eastAsia="Times New Roman" w:hAnsi="Tahoma" w:cs="Tahoma"/>
          <w:sz w:val="20"/>
          <w:szCs w:val="20"/>
          <w:lang w:eastAsia="es-PE"/>
        </w:rPr>
        <w:t>idades Amazónicas del Perú), entre otros</w:t>
      </w:r>
      <w:r w:rsidRPr="004D2799">
        <w:rPr>
          <w:rFonts w:ascii="Tahoma" w:eastAsia="Times New Roman" w:hAnsi="Tahoma" w:cs="Tahoma"/>
          <w:sz w:val="20"/>
          <w:szCs w:val="20"/>
          <w:lang w:eastAsia="es-PE"/>
        </w:rPr>
        <w:t xml:space="preserve">. </w:t>
      </w:r>
    </w:p>
    <w:p w:rsidR="005850F6" w:rsidRDefault="004D2799" w:rsidP="004D2799">
      <w:pPr>
        <w:numPr>
          <w:ilvl w:val="0"/>
          <w:numId w:val="1"/>
        </w:numPr>
        <w:spacing w:before="60" w:after="60" w:line="240" w:lineRule="auto"/>
        <w:jc w:val="both"/>
        <w:rPr>
          <w:rFonts w:ascii="Tahoma" w:eastAsia="Times New Roman" w:hAnsi="Tahoma" w:cs="Tahoma"/>
          <w:sz w:val="20"/>
          <w:szCs w:val="20"/>
          <w:lang w:eastAsia="es-PE"/>
        </w:rPr>
      </w:pPr>
      <w:r w:rsidRPr="004D2799">
        <w:rPr>
          <w:rFonts w:ascii="Tahoma" w:eastAsia="Times New Roman" w:hAnsi="Tahoma" w:cs="Tahoma"/>
          <w:sz w:val="20"/>
          <w:szCs w:val="20"/>
          <w:lang w:eastAsia="es-PE"/>
        </w:rPr>
        <w:t>Se abordará el arte mestizo amazónico en general y se analizará como eje principal la confluencia entre la construcción de una tradición mítica y de una sensibilidad mágica (el universo indígena amazónico como matriz cultural) y el compromiso político con la realidad socio-económica (las consecuencias de los ciclos de economía extractiva en la sociedad loretana).</w:t>
      </w:r>
    </w:p>
    <w:p w:rsidR="005850F6" w:rsidRDefault="005850F6" w:rsidP="004D2799">
      <w:pPr>
        <w:numPr>
          <w:ilvl w:val="0"/>
          <w:numId w:val="1"/>
        </w:numPr>
        <w:spacing w:before="60" w:after="60" w:line="240" w:lineRule="auto"/>
        <w:jc w:val="both"/>
        <w:rPr>
          <w:rFonts w:ascii="Tahoma" w:eastAsia="Times New Roman" w:hAnsi="Tahoma" w:cs="Tahoma"/>
          <w:sz w:val="20"/>
          <w:szCs w:val="20"/>
          <w:lang w:eastAsia="es-PE"/>
        </w:rPr>
      </w:pPr>
      <w:r>
        <w:rPr>
          <w:rFonts w:ascii="Tahoma" w:eastAsia="Times New Roman" w:hAnsi="Tahoma" w:cs="Tahoma"/>
          <w:sz w:val="20"/>
          <w:szCs w:val="20"/>
          <w:lang w:eastAsia="es-PE"/>
        </w:rPr>
        <w:t xml:space="preserve">Nos aproximaremos a la cosmovisión indígena amazónica a partir de sus principales conceptos: </w:t>
      </w:r>
      <w:r w:rsidR="00D40CA9">
        <w:rPr>
          <w:rFonts w:ascii="Tahoma" w:eastAsia="Times New Roman" w:hAnsi="Tahoma" w:cs="Tahoma"/>
          <w:sz w:val="20"/>
          <w:szCs w:val="20"/>
          <w:lang w:eastAsia="es-PE"/>
        </w:rPr>
        <w:t xml:space="preserve">el mito; el </w:t>
      </w:r>
      <w:proofErr w:type="spellStart"/>
      <w:r w:rsidR="00D40CA9">
        <w:rPr>
          <w:rFonts w:ascii="Tahoma" w:eastAsia="Times New Roman" w:hAnsi="Tahoma" w:cs="Tahoma"/>
          <w:sz w:val="20"/>
          <w:szCs w:val="20"/>
          <w:lang w:eastAsia="es-PE"/>
        </w:rPr>
        <w:t>kené</w:t>
      </w:r>
      <w:proofErr w:type="spellEnd"/>
      <w:r w:rsidR="00D40CA9">
        <w:rPr>
          <w:rFonts w:ascii="Tahoma" w:eastAsia="Times New Roman" w:hAnsi="Tahoma" w:cs="Tahoma"/>
          <w:sz w:val="20"/>
          <w:szCs w:val="20"/>
          <w:lang w:eastAsia="es-PE"/>
        </w:rPr>
        <w:t xml:space="preserve"> (diseño geométrico shipibo-</w:t>
      </w:r>
      <w:proofErr w:type="spellStart"/>
      <w:r w:rsidR="00D40CA9">
        <w:rPr>
          <w:rFonts w:ascii="Tahoma" w:eastAsia="Times New Roman" w:hAnsi="Tahoma" w:cs="Tahoma"/>
          <w:sz w:val="20"/>
          <w:szCs w:val="20"/>
          <w:lang w:eastAsia="es-PE"/>
        </w:rPr>
        <w:t>konibo</w:t>
      </w:r>
      <w:proofErr w:type="spellEnd"/>
      <w:r w:rsidR="00D40CA9">
        <w:rPr>
          <w:rFonts w:ascii="Tahoma" w:eastAsia="Times New Roman" w:hAnsi="Tahoma" w:cs="Tahoma"/>
          <w:sz w:val="20"/>
          <w:szCs w:val="20"/>
          <w:lang w:eastAsia="es-PE"/>
        </w:rPr>
        <w:t xml:space="preserve">); Ícaro (canto sagrado de poder </w:t>
      </w:r>
      <w:proofErr w:type="spellStart"/>
      <w:r w:rsidR="00D40CA9">
        <w:rPr>
          <w:rFonts w:ascii="Tahoma" w:eastAsia="Times New Roman" w:hAnsi="Tahoma" w:cs="Tahoma"/>
          <w:sz w:val="20"/>
          <w:szCs w:val="20"/>
          <w:lang w:eastAsia="es-PE"/>
        </w:rPr>
        <w:t>chamánico</w:t>
      </w:r>
      <w:proofErr w:type="spellEnd"/>
      <w:r w:rsidR="00D40CA9">
        <w:rPr>
          <w:rFonts w:ascii="Tahoma" w:eastAsia="Times New Roman" w:hAnsi="Tahoma" w:cs="Tahoma"/>
          <w:sz w:val="20"/>
          <w:szCs w:val="20"/>
          <w:lang w:eastAsia="es-PE"/>
        </w:rPr>
        <w:t xml:space="preserve">). En esta sesión nos acompañará una madre shipiba de la comunidad de </w:t>
      </w:r>
      <w:proofErr w:type="spellStart"/>
      <w:r w:rsidR="00D40CA9">
        <w:rPr>
          <w:rFonts w:ascii="Tahoma" w:eastAsia="Times New Roman" w:hAnsi="Tahoma" w:cs="Tahoma"/>
          <w:sz w:val="20"/>
          <w:szCs w:val="20"/>
          <w:lang w:eastAsia="es-PE"/>
        </w:rPr>
        <w:t>Cantagallo</w:t>
      </w:r>
      <w:proofErr w:type="spellEnd"/>
      <w:r w:rsidR="00D40CA9">
        <w:rPr>
          <w:rFonts w:ascii="Tahoma" w:eastAsia="Times New Roman" w:hAnsi="Tahoma" w:cs="Tahoma"/>
          <w:sz w:val="20"/>
          <w:szCs w:val="20"/>
          <w:lang w:eastAsia="es-PE"/>
        </w:rPr>
        <w:t xml:space="preserve">. </w:t>
      </w:r>
    </w:p>
    <w:p w:rsidR="004D2799" w:rsidRPr="004D2799" w:rsidRDefault="007955B7" w:rsidP="004D2799">
      <w:pPr>
        <w:numPr>
          <w:ilvl w:val="0"/>
          <w:numId w:val="1"/>
        </w:numPr>
        <w:spacing w:before="60" w:after="60" w:line="240" w:lineRule="auto"/>
        <w:jc w:val="both"/>
        <w:rPr>
          <w:rFonts w:ascii="Tahoma" w:eastAsia="Times New Roman" w:hAnsi="Tahoma" w:cs="Tahoma"/>
          <w:sz w:val="20"/>
          <w:szCs w:val="20"/>
          <w:lang w:eastAsia="es-PE"/>
        </w:rPr>
      </w:pPr>
      <w:r>
        <w:rPr>
          <w:rFonts w:ascii="Tahoma" w:eastAsia="Times New Roman" w:hAnsi="Tahoma" w:cs="Tahoma"/>
          <w:sz w:val="20"/>
          <w:szCs w:val="20"/>
          <w:lang w:eastAsia="es-PE"/>
        </w:rPr>
        <w:t>Las artes plásticas en la Amazoní</w:t>
      </w:r>
      <w:r w:rsidR="004D2799" w:rsidRPr="004D2799">
        <w:rPr>
          <w:rFonts w:ascii="Tahoma" w:eastAsia="Times New Roman" w:hAnsi="Tahoma" w:cs="Tahoma"/>
          <w:sz w:val="20"/>
          <w:szCs w:val="20"/>
          <w:lang w:eastAsia="es-PE"/>
        </w:rPr>
        <w:t>a peruana. Nos acercaremos a los elementos principales del arte amazónico a partir de algunos exponentes:</w:t>
      </w:r>
      <w:r w:rsidR="004D2799" w:rsidRPr="004D2799">
        <w:rPr>
          <w:rFonts w:ascii="Times New Roman" w:eastAsia="Times New Roman" w:hAnsi="Times New Roman" w:cs="Times New Roman"/>
          <w:sz w:val="20"/>
          <w:szCs w:val="20"/>
          <w:lang w:val="es-ES" w:eastAsia="es-PE"/>
        </w:rPr>
        <w:t xml:space="preserve"> </w:t>
      </w:r>
      <w:r w:rsidR="004D2799" w:rsidRPr="004D2799">
        <w:rPr>
          <w:rFonts w:ascii="Tahoma" w:eastAsia="Times New Roman" w:hAnsi="Tahoma" w:cs="Tahoma"/>
          <w:sz w:val="20"/>
          <w:szCs w:val="20"/>
          <w:lang w:eastAsia="es-PE"/>
        </w:rPr>
        <w:t>César Calvo de Araujo y sus murales;</w:t>
      </w:r>
      <w:r w:rsidR="005850F6">
        <w:rPr>
          <w:rFonts w:ascii="Tahoma" w:eastAsia="Times New Roman" w:hAnsi="Tahoma" w:cs="Tahoma"/>
          <w:sz w:val="20"/>
          <w:szCs w:val="20"/>
          <w:lang w:eastAsia="es-PE"/>
        </w:rPr>
        <w:t xml:space="preserve"> Pablo </w:t>
      </w:r>
      <w:proofErr w:type="spellStart"/>
      <w:r w:rsidR="005850F6">
        <w:rPr>
          <w:rFonts w:ascii="Tahoma" w:eastAsia="Times New Roman" w:hAnsi="Tahoma" w:cs="Tahoma"/>
          <w:sz w:val="20"/>
          <w:szCs w:val="20"/>
          <w:lang w:eastAsia="es-PE"/>
        </w:rPr>
        <w:t>Amaringo</w:t>
      </w:r>
      <w:proofErr w:type="spellEnd"/>
      <w:r w:rsidR="005850F6">
        <w:rPr>
          <w:rFonts w:ascii="Tahoma" w:eastAsia="Times New Roman" w:hAnsi="Tahoma" w:cs="Tahoma"/>
          <w:sz w:val="20"/>
          <w:szCs w:val="20"/>
          <w:lang w:eastAsia="es-PE"/>
        </w:rPr>
        <w:t xml:space="preserve"> </w:t>
      </w:r>
      <w:proofErr w:type="spellStart"/>
      <w:r w:rsidR="005850F6">
        <w:rPr>
          <w:rFonts w:ascii="Tahoma" w:eastAsia="Times New Roman" w:hAnsi="Tahoma" w:cs="Tahoma"/>
          <w:sz w:val="20"/>
          <w:szCs w:val="20"/>
          <w:lang w:eastAsia="es-PE"/>
        </w:rPr>
        <w:t>Shuña</w:t>
      </w:r>
      <w:proofErr w:type="spellEnd"/>
      <w:r w:rsidR="005850F6">
        <w:rPr>
          <w:rFonts w:ascii="Tahoma" w:eastAsia="Times New Roman" w:hAnsi="Tahoma" w:cs="Tahoma"/>
          <w:sz w:val="20"/>
          <w:szCs w:val="20"/>
          <w:lang w:eastAsia="es-PE"/>
        </w:rPr>
        <w:t xml:space="preserve"> y la Escuela de Pintura Amazónica </w:t>
      </w:r>
      <w:proofErr w:type="spellStart"/>
      <w:r w:rsidR="005850F6">
        <w:rPr>
          <w:rFonts w:ascii="Tahoma" w:eastAsia="Times New Roman" w:hAnsi="Tahoma" w:cs="Tahoma"/>
          <w:i/>
          <w:sz w:val="20"/>
          <w:szCs w:val="20"/>
          <w:lang w:eastAsia="es-PE"/>
        </w:rPr>
        <w:t>Usko</w:t>
      </w:r>
      <w:proofErr w:type="spellEnd"/>
      <w:r w:rsidR="005850F6">
        <w:rPr>
          <w:rFonts w:ascii="Tahoma" w:eastAsia="Times New Roman" w:hAnsi="Tahoma" w:cs="Tahoma"/>
          <w:i/>
          <w:sz w:val="20"/>
          <w:szCs w:val="20"/>
          <w:lang w:eastAsia="es-PE"/>
        </w:rPr>
        <w:t xml:space="preserve"> </w:t>
      </w:r>
      <w:proofErr w:type="spellStart"/>
      <w:r w:rsidR="005850F6">
        <w:rPr>
          <w:rFonts w:ascii="Tahoma" w:eastAsia="Times New Roman" w:hAnsi="Tahoma" w:cs="Tahoma"/>
          <w:i/>
          <w:sz w:val="20"/>
          <w:szCs w:val="20"/>
          <w:lang w:eastAsia="es-PE"/>
        </w:rPr>
        <w:t>Ayar</w:t>
      </w:r>
      <w:proofErr w:type="spellEnd"/>
      <w:r w:rsidR="005850F6">
        <w:rPr>
          <w:rFonts w:ascii="Tahoma" w:eastAsia="Times New Roman" w:hAnsi="Tahoma" w:cs="Tahoma"/>
          <w:i/>
          <w:sz w:val="20"/>
          <w:szCs w:val="20"/>
          <w:lang w:eastAsia="es-PE"/>
        </w:rPr>
        <w:t xml:space="preserve">; </w:t>
      </w:r>
      <w:r w:rsidR="004D2799" w:rsidRPr="004D2799">
        <w:rPr>
          <w:rFonts w:ascii="Tahoma" w:eastAsia="Times New Roman" w:hAnsi="Tahoma" w:cs="Tahoma"/>
          <w:sz w:val="20"/>
          <w:szCs w:val="20"/>
          <w:lang w:eastAsia="es-PE"/>
        </w:rPr>
        <w:t xml:space="preserve"> </w:t>
      </w:r>
      <w:proofErr w:type="spellStart"/>
      <w:r w:rsidR="004D2799" w:rsidRPr="004D2799">
        <w:rPr>
          <w:rFonts w:ascii="Tahoma" w:eastAsia="Times New Roman" w:hAnsi="Tahoma" w:cs="Tahoma"/>
          <w:sz w:val="20"/>
          <w:szCs w:val="20"/>
          <w:lang w:eastAsia="es-PE"/>
        </w:rPr>
        <w:t>Rember</w:t>
      </w:r>
      <w:proofErr w:type="spellEnd"/>
      <w:r w:rsidR="004D2799" w:rsidRPr="004D2799">
        <w:rPr>
          <w:rFonts w:ascii="Tahoma" w:eastAsia="Times New Roman" w:hAnsi="Tahoma" w:cs="Tahoma"/>
          <w:sz w:val="20"/>
          <w:szCs w:val="20"/>
          <w:lang w:eastAsia="es-PE"/>
        </w:rPr>
        <w:t xml:space="preserve"> </w:t>
      </w:r>
      <w:proofErr w:type="spellStart"/>
      <w:r w:rsidR="004D2799" w:rsidRPr="004D2799">
        <w:rPr>
          <w:rFonts w:ascii="Tahoma" w:eastAsia="Times New Roman" w:hAnsi="Tahoma" w:cs="Tahoma"/>
          <w:sz w:val="20"/>
          <w:szCs w:val="20"/>
          <w:lang w:eastAsia="es-PE"/>
        </w:rPr>
        <w:t>Yahuarcani</w:t>
      </w:r>
      <w:proofErr w:type="spellEnd"/>
      <w:r w:rsidR="004D2799" w:rsidRPr="004D2799">
        <w:rPr>
          <w:rFonts w:ascii="Tahoma" w:eastAsia="Times New Roman" w:hAnsi="Tahoma" w:cs="Tahoma"/>
          <w:sz w:val="20"/>
          <w:szCs w:val="20"/>
          <w:lang w:eastAsia="es-PE"/>
        </w:rPr>
        <w:t xml:space="preserve">, artista indígena </w:t>
      </w:r>
      <w:proofErr w:type="spellStart"/>
      <w:r w:rsidR="004D2799" w:rsidRPr="004D2799">
        <w:rPr>
          <w:rFonts w:ascii="Tahoma" w:eastAsia="Times New Roman" w:hAnsi="Tahoma" w:cs="Tahoma"/>
          <w:sz w:val="20"/>
          <w:szCs w:val="20"/>
          <w:lang w:eastAsia="es-PE"/>
        </w:rPr>
        <w:t>huitoto</w:t>
      </w:r>
      <w:proofErr w:type="spellEnd"/>
      <w:r w:rsidR="004D2799" w:rsidRPr="004D2799">
        <w:rPr>
          <w:rFonts w:ascii="Tahoma" w:eastAsia="Times New Roman" w:hAnsi="Tahoma" w:cs="Tahoma"/>
          <w:sz w:val="20"/>
          <w:szCs w:val="20"/>
          <w:lang w:eastAsia="es-PE"/>
        </w:rPr>
        <w:t xml:space="preserve">; Gino </w:t>
      </w:r>
      <w:proofErr w:type="spellStart"/>
      <w:r w:rsidR="004D2799" w:rsidRPr="004D2799">
        <w:rPr>
          <w:rFonts w:ascii="Tahoma" w:eastAsia="Times New Roman" w:hAnsi="Tahoma" w:cs="Tahoma"/>
          <w:sz w:val="20"/>
          <w:szCs w:val="20"/>
          <w:lang w:eastAsia="es-PE"/>
        </w:rPr>
        <w:t>Cecarelli</w:t>
      </w:r>
      <w:proofErr w:type="spellEnd"/>
      <w:r w:rsidR="004D2799" w:rsidRPr="004D2799">
        <w:rPr>
          <w:rFonts w:ascii="Tahoma" w:eastAsia="Times New Roman" w:hAnsi="Tahoma" w:cs="Tahoma"/>
          <w:sz w:val="20"/>
          <w:szCs w:val="20"/>
          <w:lang w:eastAsia="es-PE"/>
        </w:rPr>
        <w:t xml:space="preserve">, artista mestizo y su aproximación a la mitología amazónica; Christian </w:t>
      </w:r>
      <w:proofErr w:type="spellStart"/>
      <w:r w:rsidR="004D2799" w:rsidRPr="004D2799">
        <w:rPr>
          <w:rFonts w:ascii="Tahoma" w:eastAsia="Times New Roman" w:hAnsi="Tahoma" w:cs="Tahoma"/>
          <w:sz w:val="20"/>
          <w:szCs w:val="20"/>
          <w:lang w:eastAsia="es-PE"/>
        </w:rPr>
        <w:t>Bendayan</w:t>
      </w:r>
      <w:proofErr w:type="spellEnd"/>
      <w:r w:rsidR="004D2799" w:rsidRPr="004D2799">
        <w:rPr>
          <w:rFonts w:ascii="Tahoma" w:eastAsia="Times New Roman" w:hAnsi="Tahoma" w:cs="Tahoma"/>
          <w:sz w:val="20"/>
          <w:szCs w:val="20"/>
          <w:lang w:eastAsia="es-PE"/>
        </w:rPr>
        <w:t xml:space="preserve"> y la pintura urbana de Iquitos, entre otros. </w:t>
      </w:r>
    </w:p>
    <w:p w:rsidR="004D2799" w:rsidRPr="004D2799" w:rsidRDefault="004D2799" w:rsidP="004D2799">
      <w:pPr>
        <w:numPr>
          <w:ilvl w:val="0"/>
          <w:numId w:val="1"/>
        </w:numPr>
        <w:spacing w:before="60" w:after="60" w:line="240" w:lineRule="auto"/>
        <w:jc w:val="both"/>
        <w:rPr>
          <w:rFonts w:ascii="Tahoma" w:eastAsia="Times New Roman" w:hAnsi="Tahoma" w:cs="Tahoma"/>
          <w:sz w:val="20"/>
          <w:szCs w:val="20"/>
          <w:lang w:eastAsia="es-PE"/>
        </w:rPr>
      </w:pPr>
      <w:r w:rsidRPr="004D2799">
        <w:rPr>
          <w:rFonts w:ascii="Tahoma" w:eastAsia="Times New Roman" w:hAnsi="Tahoma" w:cs="Tahoma"/>
          <w:sz w:val="20"/>
          <w:szCs w:val="20"/>
          <w:lang w:eastAsia="es-PE"/>
        </w:rPr>
        <w:lastRenderedPageBreak/>
        <w:t xml:space="preserve">La música con rasgos amazónicos como elemento de identidad regional. Nos aproximaremos al </w:t>
      </w:r>
      <w:proofErr w:type="spellStart"/>
      <w:r w:rsidRPr="004D2799">
        <w:rPr>
          <w:rFonts w:ascii="Tahoma" w:eastAsia="Times New Roman" w:hAnsi="Tahoma" w:cs="Tahoma"/>
          <w:i/>
          <w:sz w:val="20"/>
          <w:szCs w:val="20"/>
          <w:lang w:eastAsia="es-PE"/>
        </w:rPr>
        <w:t>chimaichi</w:t>
      </w:r>
      <w:proofErr w:type="spellEnd"/>
      <w:r w:rsidRPr="004D2799">
        <w:rPr>
          <w:rFonts w:ascii="Tahoma" w:eastAsia="Times New Roman" w:hAnsi="Tahoma" w:cs="Tahoma"/>
          <w:sz w:val="20"/>
          <w:szCs w:val="20"/>
          <w:lang w:eastAsia="es-PE"/>
        </w:rPr>
        <w:t xml:space="preserve">;  la </w:t>
      </w:r>
      <w:proofErr w:type="spellStart"/>
      <w:r w:rsidRPr="004D2799">
        <w:rPr>
          <w:rFonts w:ascii="Tahoma" w:eastAsia="Times New Roman" w:hAnsi="Tahoma" w:cs="Tahoma"/>
          <w:i/>
          <w:sz w:val="20"/>
          <w:szCs w:val="20"/>
          <w:lang w:eastAsia="es-PE"/>
        </w:rPr>
        <w:t>toada</w:t>
      </w:r>
      <w:proofErr w:type="spellEnd"/>
      <w:r w:rsidRPr="004D2799">
        <w:rPr>
          <w:rFonts w:ascii="Tahoma" w:eastAsia="Times New Roman" w:hAnsi="Tahoma" w:cs="Tahoma"/>
          <w:i/>
          <w:sz w:val="20"/>
          <w:szCs w:val="20"/>
          <w:lang w:eastAsia="es-PE"/>
        </w:rPr>
        <w:t xml:space="preserve"> </w:t>
      </w:r>
      <w:r w:rsidRPr="004D2799">
        <w:rPr>
          <w:rFonts w:ascii="Tahoma" w:eastAsia="Times New Roman" w:hAnsi="Tahoma" w:cs="Tahoma"/>
          <w:sz w:val="20"/>
          <w:szCs w:val="20"/>
          <w:lang w:eastAsia="es-PE"/>
        </w:rPr>
        <w:t xml:space="preserve">amazónica; la cumbia amazónica de los sesenta con </w:t>
      </w:r>
      <w:proofErr w:type="spellStart"/>
      <w:r w:rsidRPr="004D2799">
        <w:rPr>
          <w:rFonts w:ascii="Tahoma" w:eastAsia="Times New Roman" w:hAnsi="Tahoma" w:cs="Tahoma"/>
          <w:sz w:val="20"/>
          <w:szCs w:val="20"/>
          <w:lang w:eastAsia="es-PE"/>
        </w:rPr>
        <w:t>Juaneco</w:t>
      </w:r>
      <w:proofErr w:type="spellEnd"/>
      <w:r w:rsidRPr="004D2799">
        <w:rPr>
          <w:rFonts w:ascii="Tahoma" w:eastAsia="Times New Roman" w:hAnsi="Tahoma" w:cs="Tahoma"/>
          <w:sz w:val="20"/>
          <w:szCs w:val="20"/>
          <w:lang w:eastAsia="es-PE"/>
        </w:rPr>
        <w:t xml:space="preserve"> y su combo y los Mirlos; la </w:t>
      </w:r>
      <w:r w:rsidRPr="004D2799">
        <w:rPr>
          <w:rFonts w:ascii="Tahoma" w:eastAsia="Times New Roman" w:hAnsi="Tahoma" w:cs="Tahoma"/>
          <w:i/>
          <w:sz w:val="20"/>
          <w:szCs w:val="20"/>
          <w:lang w:eastAsia="es-PE"/>
        </w:rPr>
        <w:t>pandilla</w:t>
      </w:r>
      <w:r w:rsidRPr="004D2799">
        <w:rPr>
          <w:rFonts w:ascii="Tahoma" w:eastAsia="Times New Roman" w:hAnsi="Tahoma" w:cs="Tahoma"/>
          <w:sz w:val="20"/>
          <w:szCs w:val="20"/>
          <w:lang w:eastAsia="es-PE"/>
        </w:rPr>
        <w:t xml:space="preserve"> y su reformulación con el grupo Explosión y las fuertes raíces amazónicas de la </w:t>
      </w:r>
      <w:proofErr w:type="spellStart"/>
      <w:r w:rsidRPr="004D2799">
        <w:rPr>
          <w:rFonts w:ascii="Tahoma" w:eastAsia="Times New Roman" w:hAnsi="Tahoma" w:cs="Tahoma"/>
          <w:i/>
          <w:sz w:val="20"/>
          <w:szCs w:val="20"/>
          <w:lang w:eastAsia="es-PE"/>
        </w:rPr>
        <w:t>tecnocumbia</w:t>
      </w:r>
      <w:proofErr w:type="spellEnd"/>
      <w:r w:rsidRPr="004D2799">
        <w:rPr>
          <w:rFonts w:ascii="Tahoma" w:eastAsia="Times New Roman" w:hAnsi="Tahoma" w:cs="Tahoma"/>
          <w:i/>
          <w:sz w:val="20"/>
          <w:szCs w:val="20"/>
          <w:lang w:eastAsia="es-PE"/>
        </w:rPr>
        <w:t xml:space="preserve"> </w:t>
      </w:r>
      <w:r w:rsidRPr="004D2799">
        <w:rPr>
          <w:rFonts w:ascii="Tahoma" w:eastAsia="Times New Roman" w:hAnsi="Tahoma" w:cs="Tahoma"/>
          <w:sz w:val="20"/>
          <w:szCs w:val="20"/>
          <w:lang w:eastAsia="es-PE"/>
        </w:rPr>
        <w:t xml:space="preserve">de los noventa. </w:t>
      </w:r>
    </w:p>
    <w:p w:rsidR="004D2799" w:rsidRDefault="004D2799" w:rsidP="004D2799">
      <w:pPr>
        <w:numPr>
          <w:ilvl w:val="0"/>
          <w:numId w:val="1"/>
        </w:numPr>
        <w:spacing w:before="60" w:after="60" w:line="240" w:lineRule="auto"/>
        <w:jc w:val="both"/>
        <w:rPr>
          <w:rFonts w:ascii="Tahoma" w:eastAsia="Times New Roman" w:hAnsi="Tahoma" w:cs="Tahoma"/>
          <w:sz w:val="20"/>
          <w:szCs w:val="20"/>
          <w:lang w:eastAsia="es-PE"/>
        </w:rPr>
      </w:pPr>
      <w:r w:rsidRPr="004D2799">
        <w:rPr>
          <w:rFonts w:ascii="Tahoma" w:eastAsia="Times New Roman" w:hAnsi="Tahoma" w:cs="Tahoma"/>
          <w:sz w:val="20"/>
          <w:szCs w:val="20"/>
          <w:lang w:eastAsia="es-PE"/>
        </w:rPr>
        <w:t xml:space="preserve">Análisis de una periodización de la literatura amazónica en relación a los procesos históricos-socioeconómicos específicos de la región. A partir de esta </w:t>
      </w:r>
      <w:proofErr w:type="spellStart"/>
      <w:r w:rsidRPr="004D2799">
        <w:rPr>
          <w:rFonts w:ascii="Tahoma" w:eastAsia="Times New Roman" w:hAnsi="Tahoma" w:cs="Tahoma"/>
          <w:sz w:val="20"/>
          <w:szCs w:val="20"/>
          <w:lang w:eastAsia="es-PE"/>
        </w:rPr>
        <w:t>co</w:t>
      </w:r>
      <w:proofErr w:type="spellEnd"/>
      <w:r w:rsidRPr="004D2799">
        <w:rPr>
          <w:rFonts w:ascii="Tahoma" w:eastAsia="Times New Roman" w:hAnsi="Tahoma" w:cs="Tahoma"/>
          <w:sz w:val="20"/>
          <w:szCs w:val="20"/>
          <w:lang w:eastAsia="es-PE"/>
        </w:rPr>
        <w:t xml:space="preserve">-relación se identificará tres momentos de innovación significativa en el proceso de la lírica loretana: los primeros cantores de la Amazonía del siglo XIX; el inicio de la poesía moderna y el compromiso social de Germán </w:t>
      </w:r>
      <w:proofErr w:type="spellStart"/>
      <w:r w:rsidRPr="004D2799">
        <w:rPr>
          <w:rFonts w:ascii="Tahoma" w:eastAsia="Times New Roman" w:hAnsi="Tahoma" w:cs="Tahoma"/>
          <w:sz w:val="20"/>
          <w:szCs w:val="20"/>
          <w:lang w:eastAsia="es-PE"/>
        </w:rPr>
        <w:t>Lequerica</w:t>
      </w:r>
      <w:proofErr w:type="spellEnd"/>
      <w:r w:rsidRPr="004D2799">
        <w:rPr>
          <w:rFonts w:ascii="Tahoma" w:eastAsia="Times New Roman" w:hAnsi="Tahoma" w:cs="Tahoma"/>
          <w:sz w:val="20"/>
          <w:szCs w:val="20"/>
          <w:lang w:eastAsia="es-PE"/>
        </w:rPr>
        <w:t xml:space="preserve"> (1957) y el grupo </w:t>
      </w:r>
      <w:proofErr w:type="spellStart"/>
      <w:r w:rsidRPr="004D2799">
        <w:rPr>
          <w:rFonts w:ascii="Tahoma" w:eastAsia="Times New Roman" w:hAnsi="Tahoma" w:cs="Tahoma"/>
          <w:sz w:val="20"/>
          <w:szCs w:val="20"/>
          <w:lang w:eastAsia="es-PE"/>
        </w:rPr>
        <w:t>Urcututu</w:t>
      </w:r>
      <w:proofErr w:type="spellEnd"/>
      <w:r w:rsidRPr="004D2799">
        <w:rPr>
          <w:rFonts w:ascii="Tahoma" w:eastAsia="Times New Roman" w:hAnsi="Tahoma" w:cs="Tahoma"/>
          <w:sz w:val="20"/>
          <w:szCs w:val="20"/>
          <w:lang w:eastAsia="es-PE"/>
        </w:rPr>
        <w:t xml:space="preserve"> en los años 80 y su perspectiva místico- social.  Se abordarán las siguientes preguntas como ejes de reflexión: ¿qué ocurre en un país tan plural y fragmentario como el Perú?,</w:t>
      </w:r>
      <w:r w:rsidR="00844DF2">
        <w:rPr>
          <w:rFonts w:ascii="Tahoma" w:eastAsia="Times New Roman" w:hAnsi="Tahoma" w:cs="Tahoma"/>
          <w:sz w:val="20"/>
          <w:szCs w:val="20"/>
          <w:lang w:eastAsia="es-PE"/>
        </w:rPr>
        <w:t xml:space="preserve"> </w:t>
      </w:r>
      <w:r w:rsidRPr="004D2799">
        <w:rPr>
          <w:rFonts w:ascii="Tahoma" w:eastAsia="Times New Roman" w:hAnsi="Tahoma" w:cs="Tahoma"/>
          <w:sz w:val="20"/>
          <w:szCs w:val="20"/>
          <w:lang w:eastAsia="es-PE"/>
        </w:rPr>
        <w:t>¿qué ocurre con la construcción de la historia literaria de zonas periféricas como la Amazonía y su inserción en la historia literaria nacional</w:t>
      </w:r>
      <w:proofErr w:type="gramStart"/>
      <w:r w:rsidRPr="004D2799">
        <w:rPr>
          <w:rFonts w:ascii="Tahoma" w:eastAsia="Times New Roman" w:hAnsi="Tahoma" w:cs="Tahoma"/>
          <w:sz w:val="20"/>
          <w:szCs w:val="20"/>
          <w:lang w:eastAsia="es-PE"/>
        </w:rPr>
        <w:t>?</w:t>
      </w:r>
      <w:r w:rsidR="00844DF2">
        <w:rPr>
          <w:rFonts w:ascii="Tahoma" w:eastAsia="Times New Roman" w:hAnsi="Tahoma" w:cs="Tahoma"/>
          <w:sz w:val="20"/>
          <w:szCs w:val="20"/>
          <w:lang w:eastAsia="es-PE"/>
        </w:rPr>
        <w:t>.</w:t>
      </w:r>
      <w:proofErr w:type="gramEnd"/>
    </w:p>
    <w:p w:rsidR="007B4835" w:rsidRPr="007B4835" w:rsidRDefault="007B4835" w:rsidP="007B4835">
      <w:pPr>
        <w:spacing w:before="60" w:after="60" w:line="240" w:lineRule="auto"/>
        <w:ind w:left="1080"/>
        <w:jc w:val="both"/>
        <w:rPr>
          <w:rFonts w:ascii="Tahoma" w:eastAsia="Times New Roman" w:hAnsi="Tahoma" w:cs="Tahoma"/>
          <w:sz w:val="20"/>
          <w:szCs w:val="20"/>
          <w:lang w:eastAsia="es-PE"/>
        </w:rPr>
      </w:pPr>
    </w:p>
    <w:p w:rsidR="001A4785" w:rsidRPr="007B4835" w:rsidRDefault="007B4835" w:rsidP="007B4835">
      <w:pPr>
        <w:spacing w:before="60" w:after="60" w:line="240" w:lineRule="auto"/>
        <w:ind w:left="360" w:hanging="360"/>
        <w:jc w:val="both"/>
        <w:rPr>
          <w:rFonts w:ascii="Tahoma" w:eastAsia="Times New Roman" w:hAnsi="Tahoma" w:cs="Tahoma"/>
          <w:b/>
          <w:sz w:val="20"/>
          <w:szCs w:val="20"/>
          <w:lang w:eastAsia="es-PE"/>
        </w:rPr>
      </w:pPr>
      <w:r>
        <w:rPr>
          <w:rFonts w:ascii="Tahoma" w:eastAsia="Times New Roman" w:hAnsi="Tahoma" w:cs="Tahoma"/>
          <w:b/>
          <w:sz w:val="20"/>
          <w:szCs w:val="20"/>
          <w:lang w:eastAsia="es-PE"/>
        </w:rPr>
        <w:t>5. Bibliografía general:</w:t>
      </w:r>
    </w:p>
    <w:p w:rsidR="001A4785" w:rsidRDefault="001A4785" w:rsidP="001A4785">
      <w:pPr>
        <w:spacing w:before="60" w:after="60" w:line="240" w:lineRule="auto"/>
        <w:ind w:left="708" w:hanging="282"/>
        <w:rPr>
          <w:rFonts w:ascii="Tahoma" w:eastAsia="Times New Roman" w:hAnsi="Tahoma" w:cs="Times New Roman"/>
          <w:sz w:val="20"/>
          <w:szCs w:val="20"/>
          <w:lang w:val="es-ES" w:eastAsia="es-PE"/>
        </w:rPr>
      </w:pPr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>•</w:t>
      </w:r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ab/>
      </w:r>
      <w:proofErr w:type="spellStart"/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>Ayarza</w:t>
      </w:r>
      <w:proofErr w:type="spellEnd"/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 xml:space="preserve">, Armando. “La literatura en la Amazonía Peruana: reflexiones y una propuesta de periodización 1880-2000”. </w:t>
      </w:r>
      <w:proofErr w:type="spellStart"/>
      <w:r w:rsidRPr="00835BB4">
        <w:rPr>
          <w:rFonts w:ascii="Tahoma" w:eastAsia="Times New Roman" w:hAnsi="Tahoma" w:cs="Times New Roman"/>
          <w:i/>
          <w:sz w:val="20"/>
          <w:szCs w:val="20"/>
          <w:lang w:val="es-ES" w:eastAsia="es-PE"/>
        </w:rPr>
        <w:t>Kanatari</w:t>
      </w:r>
      <w:proofErr w:type="spellEnd"/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 xml:space="preserve"> 1050 (2004), Iquitos, s/n.</w:t>
      </w:r>
    </w:p>
    <w:p w:rsidR="001A4785" w:rsidRPr="001A4785" w:rsidRDefault="001A4785" w:rsidP="001A4785">
      <w:pPr>
        <w:pStyle w:val="Prrafodelista"/>
        <w:numPr>
          <w:ilvl w:val="0"/>
          <w:numId w:val="2"/>
        </w:numPr>
        <w:spacing w:before="60" w:after="60" w:line="240" w:lineRule="auto"/>
        <w:ind w:left="709" w:hanging="283"/>
        <w:rPr>
          <w:rFonts w:ascii="Tahoma" w:eastAsia="Times New Roman" w:hAnsi="Tahoma" w:cs="Times New Roman"/>
          <w:sz w:val="20"/>
          <w:szCs w:val="20"/>
          <w:lang w:val="es-ES" w:eastAsia="es-PE"/>
        </w:rPr>
      </w:pPr>
      <w:proofErr w:type="spellStart"/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>Barclay</w:t>
      </w:r>
      <w:proofErr w:type="spellEnd"/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 xml:space="preserve">, </w:t>
      </w:r>
      <w:proofErr w:type="spellStart"/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>Frederica</w:t>
      </w:r>
      <w:proofErr w:type="spellEnd"/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 xml:space="preserve">. </w:t>
      </w:r>
      <w:r w:rsidRPr="00835BB4">
        <w:rPr>
          <w:rFonts w:ascii="Tahoma" w:eastAsia="Times New Roman" w:hAnsi="Tahoma" w:cs="Times New Roman"/>
          <w:i/>
          <w:sz w:val="20"/>
          <w:szCs w:val="20"/>
          <w:lang w:val="es-ES" w:eastAsia="es-PE"/>
        </w:rPr>
        <w:t>El Estado Federal de Loreto, 1896</w:t>
      </w:r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>. Lima: IFEA-CBC, 2009.</w:t>
      </w:r>
    </w:p>
    <w:p w:rsidR="001A4785" w:rsidRDefault="001A4785" w:rsidP="001A4785">
      <w:pPr>
        <w:pStyle w:val="Prrafodelista"/>
        <w:numPr>
          <w:ilvl w:val="0"/>
          <w:numId w:val="2"/>
        </w:numPr>
        <w:spacing w:before="60" w:after="60" w:line="240" w:lineRule="auto"/>
        <w:ind w:left="709" w:hanging="283"/>
        <w:rPr>
          <w:rFonts w:ascii="Tahoma" w:eastAsia="Times New Roman" w:hAnsi="Tahoma" w:cs="Times New Roman"/>
          <w:sz w:val="20"/>
          <w:szCs w:val="20"/>
          <w:lang w:val="es-ES" w:eastAsia="es-PE"/>
        </w:rPr>
      </w:pPr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 xml:space="preserve">Belaunde, Luisa Elvira. </w:t>
      </w:r>
      <w:proofErr w:type="spellStart"/>
      <w:r w:rsidRPr="00835BB4">
        <w:rPr>
          <w:rFonts w:ascii="Tahoma" w:eastAsia="Times New Roman" w:hAnsi="Tahoma" w:cs="Times New Roman"/>
          <w:i/>
          <w:sz w:val="20"/>
          <w:szCs w:val="20"/>
          <w:lang w:val="es-ES" w:eastAsia="es-PE"/>
        </w:rPr>
        <w:t>Kené</w:t>
      </w:r>
      <w:proofErr w:type="spellEnd"/>
      <w:r w:rsidRPr="00835BB4">
        <w:rPr>
          <w:rFonts w:ascii="Tahoma" w:eastAsia="Times New Roman" w:hAnsi="Tahoma" w:cs="Times New Roman"/>
          <w:i/>
          <w:sz w:val="20"/>
          <w:szCs w:val="20"/>
          <w:lang w:val="es-ES" w:eastAsia="es-PE"/>
        </w:rPr>
        <w:t>: arte, ciencias y tradición en diseño</w:t>
      </w:r>
      <w:r>
        <w:rPr>
          <w:rFonts w:ascii="Tahoma" w:eastAsia="Times New Roman" w:hAnsi="Tahoma" w:cs="Times New Roman"/>
          <w:sz w:val="20"/>
          <w:szCs w:val="20"/>
          <w:lang w:val="es-ES" w:eastAsia="es-PE"/>
        </w:rPr>
        <w:t>. Lima: Instituto Nacional de Cultura: 2009</w:t>
      </w:r>
    </w:p>
    <w:p w:rsidR="007B4835" w:rsidRDefault="007B4835" w:rsidP="001A4785">
      <w:pPr>
        <w:pStyle w:val="Prrafodelista"/>
        <w:numPr>
          <w:ilvl w:val="0"/>
          <w:numId w:val="2"/>
        </w:numPr>
        <w:spacing w:before="60" w:after="60" w:line="240" w:lineRule="auto"/>
        <w:ind w:left="709" w:hanging="283"/>
        <w:rPr>
          <w:rFonts w:ascii="Tahoma" w:eastAsia="Times New Roman" w:hAnsi="Tahoma" w:cs="Times New Roman"/>
          <w:sz w:val="20"/>
          <w:szCs w:val="20"/>
          <w:lang w:val="es-ES" w:eastAsia="es-PE"/>
        </w:rPr>
      </w:pPr>
      <w:r>
        <w:rPr>
          <w:rFonts w:ascii="Tahoma" w:eastAsia="Times New Roman" w:hAnsi="Tahoma" w:cs="Times New Roman"/>
          <w:sz w:val="20"/>
          <w:szCs w:val="20"/>
          <w:lang w:val="es-ES" w:eastAsia="es-PE"/>
        </w:rPr>
        <w:t xml:space="preserve">Brown, Michael F. </w:t>
      </w:r>
      <w:r w:rsidRPr="007B4835">
        <w:rPr>
          <w:rFonts w:ascii="Tahoma" w:eastAsia="Times New Roman" w:hAnsi="Tahoma" w:cs="Times New Roman"/>
          <w:i/>
          <w:sz w:val="20"/>
          <w:szCs w:val="20"/>
          <w:lang w:val="es-ES" w:eastAsia="es-PE"/>
        </w:rPr>
        <w:t xml:space="preserve">Una paz incierta: Historia y cultura de las comunidades </w:t>
      </w:r>
      <w:proofErr w:type="spellStart"/>
      <w:r w:rsidRPr="007B4835">
        <w:rPr>
          <w:rFonts w:ascii="Tahoma" w:eastAsia="Times New Roman" w:hAnsi="Tahoma" w:cs="Times New Roman"/>
          <w:i/>
          <w:sz w:val="20"/>
          <w:szCs w:val="20"/>
          <w:lang w:val="es-ES" w:eastAsia="es-PE"/>
        </w:rPr>
        <w:t>aguaruanas</w:t>
      </w:r>
      <w:proofErr w:type="spellEnd"/>
      <w:r w:rsidRPr="007B4835">
        <w:rPr>
          <w:rFonts w:ascii="Tahoma" w:eastAsia="Times New Roman" w:hAnsi="Tahoma" w:cs="Times New Roman"/>
          <w:i/>
          <w:sz w:val="20"/>
          <w:szCs w:val="20"/>
          <w:lang w:val="es-ES" w:eastAsia="es-PE"/>
        </w:rPr>
        <w:t xml:space="preserve"> frente al impacto de la carretera marginal</w:t>
      </w:r>
      <w:r>
        <w:rPr>
          <w:rFonts w:ascii="Tahoma" w:eastAsia="Times New Roman" w:hAnsi="Tahoma" w:cs="Times New Roman"/>
          <w:sz w:val="20"/>
          <w:szCs w:val="20"/>
          <w:lang w:val="es-ES" w:eastAsia="es-PE"/>
        </w:rPr>
        <w:t>. Lima: Centro Amazónico de Antropología y Aplicación Práctica (CAAAP). Lima : 1984</w:t>
      </w:r>
    </w:p>
    <w:p w:rsidR="001A4785" w:rsidRPr="001A4785" w:rsidRDefault="001A4785" w:rsidP="001A4785">
      <w:pPr>
        <w:pStyle w:val="Prrafodelista"/>
        <w:numPr>
          <w:ilvl w:val="0"/>
          <w:numId w:val="2"/>
        </w:numPr>
        <w:spacing w:before="60" w:after="60" w:line="240" w:lineRule="auto"/>
        <w:ind w:left="709" w:hanging="283"/>
        <w:rPr>
          <w:rFonts w:ascii="Tahoma" w:eastAsia="Times New Roman" w:hAnsi="Tahoma" w:cs="Times New Roman"/>
          <w:sz w:val="20"/>
          <w:szCs w:val="20"/>
          <w:lang w:val="es-ES" w:eastAsia="es-PE"/>
        </w:rPr>
      </w:pPr>
      <w:proofErr w:type="spellStart"/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>Chirif</w:t>
      </w:r>
      <w:proofErr w:type="spellEnd"/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>, Alberto y Manuel Cornejo (</w:t>
      </w:r>
      <w:proofErr w:type="spellStart"/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>eds</w:t>
      </w:r>
      <w:proofErr w:type="spellEnd"/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 xml:space="preserve">). </w:t>
      </w:r>
      <w:r w:rsidRPr="00835BB4">
        <w:rPr>
          <w:rFonts w:ascii="Tahoma" w:eastAsia="Times New Roman" w:hAnsi="Tahoma" w:cs="Times New Roman"/>
          <w:i/>
          <w:sz w:val="20"/>
          <w:szCs w:val="20"/>
          <w:lang w:val="es-ES" w:eastAsia="es-PE"/>
        </w:rPr>
        <w:t>Imaginarios e imágenes de la época del caucho: los sucesos del Putumayo</w:t>
      </w:r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 xml:space="preserve">. Lima: CAAAP, 2009.  </w:t>
      </w:r>
    </w:p>
    <w:p w:rsidR="001A4785" w:rsidRDefault="001A4785" w:rsidP="001A4785">
      <w:pPr>
        <w:spacing w:before="60" w:after="60" w:line="240" w:lineRule="auto"/>
        <w:ind w:left="708" w:hanging="282"/>
        <w:rPr>
          <w:rFonts w:ascii="Tahoma" w:eastAsia="Times New Roman" w:hAnsi="Tahoma" w:cs="Times New Roman"/>
          <w:sz w:val="20"/>
          <w:szCs w:val="20"/>
          <w:lang w:val="es-ES" w:eastAsia="es-PE"/>
        </w:rPr>
      </w:pPr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>•</w:t>
      </w:r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ab/>
        <w:t xml:space="preserve">Garcia, Joaquín (Editor). </w:t>
      </w:r>
      <w:r w:rsidRPr="00835BB4">
        <w:rPr>
          <w:rFonts w:ascii="Tahoma" w:eastAsia="Times New Roman" w:hAnsi="Tahoma" w:cs="Times New Roman"/>
          <w:i/>
          <w:sz w:val="20"/>
          <w:szCs w:val="20"/>
          <w:lang w:val="es-ES" w:eastAsia="es-PE"/>
        </w:rPr>
        <w:t>Iquitos una ciudad y un río</w:t>
      </w:r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>. Iquitos: CETA, 2008</w:t>
      </w:r>
    </w:p>
    <w:p w:rsidR="00EA5827" w:rsidRPr="00EA5827" w:rsidRDefault="00EA5827" w:rsidP="00EA5827">
      <w:pPr>
        <w:pStyle w:val="Prrafodelista"/>
        <w:numPr>
          <w:ilvl w:val="0"/>
          <w:numId w:val="5"/>
        </w:numPr>
        <w:spacing w:before="60" w:after="60" w:line="240" w:lineRule="auto"/>
        <w:ind w:left="709" w:hanging="283"/>
        <w:rPr>
          <w:rFonts w:ascii="Tahoma" w:eastAsia="Times New Roman" w:hAnsi="Tahoma" w:cs="Times New Roman"/>
          <w:sz w:val="20"/>
          <w:szCs w:val="20"/>
          <w:lang w:val="es-ES" w:eastAsia="es-PE"/>
        </w:rPr>
      </w:pPr>
      <w:proofErr w:type="spellStart"/>
      <w:r w:rsidRPr="00EA5827">
        <w:rPr>
          <w:rFonts w:ascii="Tahoma" w:eastAsia="Times New Roman" w:hAnsi="Tahoma" w:cs="Times New Roman"/>
          <w:sz w:val="20"/>
          <w:szCs w:val="20"/>
          <w:lang w:val="es-ES" w:eastAsia="es-PE"/>
        </w:rPr>
        <w:t>Gasché</w:t>
      </w:r>
      <w:proofErr w:type="spellEnd"/>
      <w:r w:rsidRPr="00EA5827">
        <w:rPr>
          <w:rFonts w:ascii="Tahoma" w:eastAsia="Times New Roman" w:hAnsi="Tahoma" w:cs="Times New Roman"/>
          <w:sz w:val="20"/>
          <w:szCs w:val="20"/>
          <w:lang w:val="es-ES" w:eastAsia="es-PE"/>
        </w:rPr>
        <w:t xml:space="preserve">, Jorge y Napoleón Vela. </w:t>
      </w:r>
      <w:r w:rsidRPr="00835BB4">
        <w:rPr>
          <w:rFonts w:ascii="Tahoma" w:eastAsia="Times New Roman" w:hAnsi="Tahoma" w:cs="Times New Roman"/>
          <w:i/>
          <w:sz w:val="20"/>
          <w:szCs w:val="20"/>
          <w:lang w:val="es-ES" w:eastAsia="es-PE"/>
        </w:rPr>
        <w:t xml:space="preserve">Sociedad </w:t>
      </w:r>
      <w:proofErr w:type="spellStart"/>
      <w:r w:rsidRPr="00835BB4">
        <w:rPr>
          <w:rFonts w:ascii="Tahoma" w:eastAsia="Times New Roman" w:hAnsi="Tahoma" w:cs="Times New Roman"/>
          <w:i/>
          <w:sz w:val="20"/>
          <w:szCs w:val="20"/>
          <w:lang w:val="es-ES" w:eastAsia="es-PE"/>
        </w:rPr>
        <w:t>bosquesina</w:t>
      </w:r>
      <w:proofErr w:type="spellEnd"/>
      <w:r w:rsidRPr="00835BB4">
        <w:rPr>
          <w:rFonts w:ascii="Tahoma" w:eastAsia="Times New Roman" w:hAnsi="Tahoma" w:cs="Times New Roman"/>
          <w:i/>
          <w:sz w:val="20"/>
          <w:szCs w:val="20"/>
          <w:lang w:val="es-ES" w:eastAsia="es-PE"/>
        </w:rPr>
        <w:t>.</w:t>
      </w:r>
      <w:r w:rsidR="00835BB4" w:rsidRPr="00835BB4">
        <w:rPr>
          <w:rFonts w:ascii="Tahoma" w:eastAsia="Times New Roman" w:hAnsi="Tahoma" w:cs="Times New Roman"/>
          <w:i/>
          <w:sz w:val="20"/>
          <w:szCs w:val="20"/>
          <w:lang w:val="es-ES" w:eastAsia="es-PE"/>
        </w:rPr>
        <w:t xml:space="preserve"> Ensayo de antropología rural amazónica, acompañado de una crítica y propuesta alternativa de proyecto de desarrollo</w:t>
      </w:r>
      <w:r w:rsidR="00835BB4">
        <w:rPr>
          <w:rFonts w:ascii="Tahoma" w:eastAsia="Times New Roman" w:hAnsi="Tahoma" w:cs="Times New Roman"/>
          <w:sz w:val="20"/>
          <w:szCs w:val="20"/>
          <w:lang w:val="es-ES" w:eastAsia="es-PE"/>
        </w:rPr>
        <w:t>.</w:t>
      </w:r>
      <w:r w:rsidRPr="00EA5827">
        <w:rPr>
          <w:rFonts w:ascii="Tahoma" w:eastAsia="Times New Roman" w:hAnsi="Tahoma" w:cs="Times New Roman"/>
          <w:sz w:val="20"/>
          <w:szCs w:val="20"/>
          <w:lang w:val="es-ES" w:eastAsia="es-PE"/>
        </w:rPr>
        <w:t xml:space="preserve"> Iquitos: Instituto de Investigaciones de la Amazonía Peruana</w:t>
      </w:r>
      <w:r w:rsidR="00CD338D">
        <w:rPr>
          <w:rFonts w:ascii="Tahoma" w:eastAsia="Times New Roman" w:hAnsi="Tahoma" w:cs="Times New Roman"/>
          <w:sz w:val="20"/>
          <w:szCs w:val="20"/>
          <w:lang w:val="es-ES" w:eastAsia="es-PE"/>
        </w:rPr>
        <w:t xml:space="preserve"> (IIAP)</w:t>
      </w:r>
      <w:r w:rsidRPr="00EA5827">
        <w:rPr>
          <w:rFonts w:ascii="Tahoma" w:eastAsia="Times New Roman" w:hAnsi="Tahoma" w:cs="Times New Roman"/>
          <w:sz w:val="20"/>
          <w:szCs w:val="20"/>
          <w:lang w:val="es-ES" w:eastAsia="es-PE"/>
        </w:rPr>
        <w:t>: 2012</w:t>
      </w:r>
    </w:p>
    <w:p w:rsidR="001A4785" w:rsidRPr="001A4785" w:rsidRDefault="001A4785" w:rsidP="001A4785">
      <w:pPr>
        <w:spacing w:before="60" w:after="60" w:line="240" w:lineRule="auto"/>
        <w:ind w:left="708" w:hanging="282"/>
        <w:rPr>
          <w:rFonts w:ascii="Tahoma" w:eastAsia="Times New Roman" w:hAnsi="Tahoma" w:cs="Times New Roman"/>
          <w:sz w:val="20"/>
          <w:szCs w:val="20"/>
          <w:lang w:val="es-ES" w:eastAsia="es-PE"/>
        </w:rPr>
      </w:pPr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>•</w:t>
      </w:r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ab/>
      </w:r>
      <w:proofErr w:type="spellStart"/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>Marticorena</w:t>
      </w:r>
      <w:proofErr w:type="spellEnd"/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 xml:space="preserve">, Manuel. </w:t>
      </w:r>
      <w:r w:rsidRPr="00835BB4">
        <w:rPr>
          <w:rFonts w:ascii="Tahoma" w:eastAsia="Times New Roman" w:hAnsi="Tahoma" w:cs="Times New Roman"/>
          <w:i/>
          <w:sz w:val="20"/>
          <w:szCs w:val="20"/>
          <w:lang w:val="es-ES" w:eastAsia="es-PE"/>
        </w:rPr>
        <w:t xml:space="preserve">De </w:t>
      </w:r>
      <w:proofErr w:type="spellStart"/>
      <w:r w:rsidRPr="00835BB4">
        <w:rPr>
          <w:rFonts w:ascii="Tahoma" w:eastAsia="Times New Roman" w:hAnsi="Tahoma" w:cs="Times New Roman"/>
          <w:i/>
          <w:sz w:val="20"/>
          <w:szCs w:val="20"/>
          <w:lang w:val="es-ES" w:eastAsia="es-PE"/>
        </w:rPr>
        <w:t>shamiros</w:t>
      </w:r>
      <w:proofErr w:type="spellEnd"/>
      <w:r w:rsidRPr="00835BB4">
        <w:rPr>
          <w:rFonts w:ascii="Tahoma" w:eastAsia="Times New Roman" w:hAnsi="Tahoma" w:cs="Times New Roman"/>
          <w:i/>
          <w:sz w:val="20"/>
          <w:szCs w:val="20"/>
          <w:lang w:val="es-ES" w:eastAsia="es-PE"/>
        </w:rPr>
        <w:t xml:space="preserve"> decidores. Proceso de la Literatura Amazónica Peruana (de 1542 a 2009)</w:t>
      </w:r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 xml:space="preserve">. Lima: </w:t>
      </w:r>
      <w:proofErr w:type="spellStart"/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>Arteidea</w:t>
      </w:r>
      <w:proofErr w:type="spellEnd"/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 xml:space="preserve"> ediciones, 2009. </w:t>
      </w:r>
    </w:p>
    <w:p w:rsidR="001A4785" w:rsidRPr="001A4785" w:rsidRDefault="001A4785" w:rsidP="001A4785">
      <w:pPr>
        <w:spacing w:before="60" w:after="60" w:line="240" w:lineRule="auto"/>
        <w:ind w:left="708" w:hanging="282"/>
        <w:rPr>
          <w:rFonts w:ascii="Tahoma" w:eastAsia="Times New Roman" w:hAnsi="Tahoma" w:cs="Times New Roman"/>
          <w:sz w:val="20"/>
          <w:szCs w:val="20"/>
          <w:lang w:val="es-ES" w:eastAsia="es-PE"/>
        </w:rPr>
      </w:pPr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>•</w:t>
      </w:r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ab/>
        <w:t xml:space="preserve">Molina </w:t>
      </w:r>
      <w:proofErr w:type="spellStart"/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>Campodonico</w:t>
      </w:r>
      <w:proofErr w:type="spellEnd"/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 xml:space="preserve">, Ana María. “La búsqueda de la voz propia en la lírica loretana a partir de tres hitos sucesivos: los primeros cantores de la Amazonía; Germán </w:t>
      </w:r>
      <w:proofErr w:type="spellStart"/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>Lequerica</w:t>
      </w:r>
      <w:proofErr w:type="spellEnd"/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 xml:space="preserve"> y el Grupo </w:t>
      </w:r>
      <w:proofErr w:type="spellStart"/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>Urcututu</w:t>
      </w:r>
      <w:proofErr w:type="spellEnd"/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>”. (Depositario de Tesis PUCP)</w:t>
      </w:r>
    </w:p>
    <w:p w:rsidR="001A4785" w:rsidRPr="001A4785" w:rsidRDefault="001A4785" w:rsidP="001A4785">
      <w:pPr>
        <w:spacing w:before="60" w:after="60" w:line="240" w:lineRule="auto"/>
        <w:ind w:left="708" w:hanging="282"/>
        <w:rPr>
          <w:rFonts w:ascii="Tahoma" w:eastAsia="Times New Roman" w:hAnsi="Tahoma" w:cs="Times New Roman"/>
          <w:sz w:val="20"/>
          <w:szCs w:val="20"/>
          <w:lang w:val="es-ES" w:eastAsia="es-PE"/>
        </w:rPr>
      </w:pPr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>•</w:t>
      </w:r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ab/>
        <w:t xml:space="preserve">Ríos </w:t>
      </w:r>
      <w:proofErr w:type="spellStart"/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>Zañartu</w:t>
      </w:r>
      <w:proofErr w:type="spellEnd"/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 xml:space="preserve">, Mario César. </w:t>
      </w:r>
      <w:r w:rsidRPr="00835BB4">
        <w:rPr>
          <w:rFonts w:ascii="Tahoma" w:eastAsia="Times New Roman" w:hAnsi="Tahoma" w:cs="Times New Roman"/>
          <w:i/>
          <w:sz w:val="20"/>
          <w:szCs w:val="20"/>
          <w:lang w:val="es-ES" w:eastAsia="es-PE"/>
        </w:rPr>
        <w:t>Historia y geografía de la Amazonía Peruana (Región Loreto)</w:t>
      </w:r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 xml:space="preserve">. Iquitos: Ediciones Culturales Rodríguez, 2008 </w:t>
      </w:r>
    </w:p>
    <w:p w:rsidR="001A4785" w:rsidRPr="001A4785" w:rsidRDefault="001A4785" w:rsidP="001A4785">
      <w:pPr>
        <w:spacing w:before="60" w:after="60" w:line="240" w:lineRule="auto"/>
        <w:ind w:left="708" w:hanging="282"/>
        <w:rPr>
          <w:rFonts w:ascii="Tahoma" w:eastAsia="Times New Roman" w:hAnsi="Tahoma" w:cs="Times New Roman"/>
          <w:sz w:val="20"/>
          <w:szCs w:val="20"/>
          <w:lang w:val="es-ES" w:eastAsia="es-PE"/>
        </w:rPr>
      </w:pPr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>•</w:t>
      </w:r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ab/>
        <w:t xml:space="preserve">San Román, Jesús Víctor. </w:t>
      </w:r>
      <w:r w:rsidRPr="00835BB4">
        <w:rPr>
          <w:rFonts w:ascii="Tahoma" w:eastAsia="Times New Roman" w:hAnsi="Tahoma" w:cs="Times New Roman"/>
          <w:i/>
          <w:sz w:val="20"/>
          <w:szCs w:val="20"/>
          <w:lang w:val="es-ES" w:eastAsia="es-PE"/>
        </w:rPr>
        <w:t>Perfiles históricos de la Amazonía peruana</w:t>
      </w:r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>. Iquitos: CETA: CAAAP: IIAP, 1994. Impreso.</w:t>
      </w:r>
    </w:p>
    <w:p w:rsidR="001A4785" w:rsidRPr="001A4785" w:rsidRDefault="001A4785" w:rsidP="001A4785">
      <w:pPr>
        <w:spacing w:before="60" w:after="60" w:line="240" w:lineRule="auto"/>
        <w:ind w:left="708" w:hanging="282"/>
        <w:rPr>
          <w:rFonts w:ascii="Tahoma" w:eastAsia="Times New Roman" w:hAnsi="Tahoma" w:cs="Times New Roman"/>
          <w:sz w:val="20"/>
          <w:szCs w:val="20"/>
          <w:lang w:val="es-ES" w:eastAsia="es-PE"/>
        </w:rPr>
      </w:pPr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>•</w:t>
      </w:r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ab/>
        <w:t xml:space="preserve">Salazar, Jesús. “El proyecto nacional ensangrentado: nacionalismo y civilización en los discursos en torno de los crímenes de la </w:t>
      </w:r>
      <w:proofErr w:type="spellStart"/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>Peruvian</w:t>
      </w:r>
      <w:proofErr w:type="spellEnd"/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 xml:space="preserve"> Amazon Company en el Putumayo” (depositario de tesis PUCP)</w:t>
      </w:r>
    </w:p>
    <w:p w:rsidR="001A4785" w:rsidRPr="001A4785" w:rsidRDefault="001A4785" w:rsidP="001A4785">
      <w:pPr>
        <w:spacing w:before="60" w:after="60" w:line="240" w:lineRule="auto"/>
        <w:ind w:left="708" w:hanging="282"/>
        <w:rPr>
          <w:rFonts w:ascii="Tahoma" w:eastAsia="Times New Roman" w:hAnsi="Tahoma" w:cs="Times New Roman"/>
          <w:sz w:val="20"/>
          <w:szCs w:val="20"/>
          <w:lang w:val="es-ES" w:eastAsia="es-PE"/>
        </w:rPr>
      </w:pPr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>•</w:t>
      </w:r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ab/>
        <w:t xml:space="preserve">Santos Granero, Fernando y </w:t>
      </w:r>
      <w:proofErr w:type="spellStart"/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>Frederica</w:t>
      </w:r>
      <w:proofErr w:type="spellEnd"/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 xml:space="preserve"> </w:t>
      </w:r>
      <w:proofErr w:type="spellStart"/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>Barclay</w:t>
      </w:r>
      <w:proofErr w:type="spellEnd"/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 xml:space="preserve">. </w:t>
      </w:r>
      <w:r w:rsidRPr="00835BB4">
        <w:rPr>
          <w:rFonts w:ascii="Tahoma" w:eastAsia="Times New Roman" w:hAnsi="Tahoma" w:cs="Times New Roman"/>
          <w:i/>
          <w:sz w:val="20"/>
          <w:szCs w:val="20"/>
          <w:lang w:val="es-ES" w:eastAsia="es-PE"/>
        </w:rPr>
        <w:t>La frontera domesticada: historia económica y social de Loreto, 1850-2000</w:t>
      </w:r>
      <w:r>
        <w:rPr>
          <w:rFonts w:ascii="Tahoma" w:eastAsia="Times New Roman" w:hAnsi="Tahoma" w:cs="Times New Roman"/>
          <w:sz w:val="20"/>
          <w:szCs w:val="20"/>
          <w:lang w:val="es-ES" w:eastAsia="es-PE"/>
        </w:rPr>
        <w:t>. Lima</w:t>
      </w:r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>: PUCP. Fondo Editorial</w:t>
      </w:r>
    </w:p>
    <w:p w:rsidR="001A4785" w:rsidRPr="001A4785" w:rsidRDefault="001A4785" w:rsidP="001A4785">
      <w:pPr>
        <w:spacing w:before="60" w:after="60" w:line="240" w:lineRule="auto"/>
        <w:ind w:left="708" w:hanging="282"/>
        <w:rPr>
          <w:rFonts w:ascii="Tahoma" w:eastAsia="Times New Roman" w:hAnsi="Tahoma" w:cs="Times New Roman"/>
          <w:sz w:val="20"/>
          <w:szCs w:val="20"/>
          <w:lang w:val="es-ES" w:eastAsia="es-PE"/>
        </w:rPr>
      </w:pPr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>•</w:t>
      </w:r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ab/>
        <w:t xml:space="preserve">Vásquez Valcárcel, Jaime (Editor). </w:t>
      </w:r>
      <w:r w:rsidRPr="00835BB4">
        <w:rPr>
          <w:rFonts w:ascii="Tahoma" w:eastAsia="Times New Roman" w:hAnsi="Tahoma" w:cs="Times New Roman"/>
          <w:i/>
          <w:sz w:val="20"/>
          <w:szCs w:val="20"/>
          <w:lang w:val="es-ES" w:eastAsia="es-PE"/>
        </w:rPr>
        <w:t>Un río interminable de palabras. Expresión literaria en la Amazonía peruana</w:t>
      </w:r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 xml:space="preserve">. Lima, Eds. </w:t>
      </w:r>
      <w:proofErr w:type="gramStart"/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>del</w:t>
      </w:r>
      <w:proofErr w:type="gramEnd"/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 xml:space="preserve"> Congreso, 2013.</w:t>
      </w:r>
    </w:p>
    <w:p w:rsidR="001A4785" w:rsidRDefault="001A4785" w:rsidP="00A45BF3">
      <w:pPr>
        <w:spacing w:before="60" w:after="60" w:line="240" w:lineRule="auto"/>
        <w:ind w:left="708" w:hanging="282"/>
        <w:rPr>
          <w:rFonts w:ascii="Tahoma" w:eastAsia="Times New Roman" w:hAnsi="Tahoma" w:cs="Times New Roman"/>
          <w:sz w:val="20"/>
          <w:szCs w:val="20"/>
          <w:lang w:val="es-ES" w:eastAsia="es-PE"/>
        </w:rPr>
      </w:pPr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>•</w:t>
      </w:r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ab/>
        <w:t xml:space="preserve">Villarejo, </w:t>
      </w:r>
      <w:proofErr w:type="spellStart"/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>Av</w:t>
      </w:r>
      <w:r>
        <w:rPr>
          <w:rFonts w:ascii="Tahoma" w:eastAsia="Times New Roman" w:hAnsi="Tahoma" w:cs="Times New Roman"/>
          <w:sz w:val="20"/>
          <w:szCs w:val="20"/>
          <w:lang w:val="es-ES" w:eastAsia="es-PE"/>
        </w:rPr>
        <w:t>encio</w:t>
      </w:r>
      <w:proofErr w:type="spellEnd"/>
      <w:r>
        <w:rPr>
          <w:rFonts w:ascii="Tahoma" w:eastAsia="Times New Roman" w:hAnsi="Tahoma" w:cs="Times New Roman"/>
          <w:sz w:val="20"/>
          <w:szCs w:val="20"/>
          <w:lang w:val="es-ES" w:eastAsia="es-PE"/>
        </w:rPr>
        <w:t xml:space="preserve">. </w:t>
      </w:r>
      <w:r w:rsidRPr="00835BB4">
        <w:rPr>
          <w:rFonts w:ascii="Tahoma" w:eastAsia="Times New Roman" w:hAnsi="Tahoma" w:cs="Times New Roman"/>
          <w:i/>
          <w:sz w:val="20"/>
          <w:szCs w:val="20"/>
          <w:lang w:val="es-ES" w:eastAsia="es-PE"/>
        </w:rPr>
        <w:t>Así es la selva</w:t>
      </w:r>
      <w:r>
        <w:rPr>
          <w:rFonts w:ascii="Tahoma" w:eastAsia="Times New Roman" w:hAnsi="Tahoma" w:cs="Times New Roman"/>
          <w:sz w:val="20"/>
          <w:szCs w:val="20"/>
          <w:lang w:val="es-ES" w:eastAsia="es-PE"/>
        </w:rPr>
        <w:t>. Iquitos</w:t>
      </w:r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>: Centro de Estudios Teológicos de la Amazonía, 2002</w:t>
      </w:r>
    </w:p>
    <w:p w:rsidR="00A45BF3" w:rsidRPr="00A45BF3" w:rsidRDefault="00A45BF3" w:rsidP="00A45BF3">
      <w:pPr>
        <w:pStyle w:val="Prrafodelista"/>
        <w:numPr>
          <w:ilvl w:val="0"/>
          <w:numId w:val="4"/>
        </w:numPr>
        <w:spacing w:before="60" w:after="60" w:line="240" w:lineRule="auto"/>
        <w:ind w:left="709" w:hanging="283"/>
        <w:rPr>
          <w:rFonts w:ascii="Tahoma" w:eastAsia="Times New Roman" w:hAnsi="Tahoma" w:cs="Times New Roman"/>
          <w:sz w:val="20"/>
          <w:szCs w:val="20"/>
          <w:lang w:val="es-ES" w:eastAsia="es-PE"/>
        </w:rPr>
      </w:pPr>
      <w:r>
        <w:rPr>
          <w:rFonts w:ascii="Tahoma" w:eastAsia="Times New Roman" w:hAnsi="Tahoma" w:cs="Times New Roman"/>
          <w:sz w:val="20"/>
          <w:szCs w:val="20"/>
          <w:lang w:val="es-ES" w:eastAsia="es-PE"/>
        </w:rPr>
        <w:t xml:space="preserve">Varese, Stefano. </w:t>
      </w:r>
      <w:r w:rsidRPr="00835BB4">
        <w:rPr>
          <w:rFonts w:ascii="Tahoma" w:eastAsia="Times New Roman" w:hAnsi="Tahoma" w:cs="Times New Roman"/>
          <w:i/>
          <w:sz w:val="20"/>
          <w:szCs w:val="20"/>
          <w:lang w:val="es-ES" w:eastAsia="es-PE"/>
        </w:rPr>
        <w:t>La sal de los cerros</w:t>
      </w:r>
      <w:r>
        <w:rPr>
          <w:rFonts w:ascii="Tahoma" w:eastAsia="Times New Roman" w:hAnsi="Tahoma" w:cs="Times New Roman"/>
          <w:sz w:val="20"/>
          <w:szCs w:val="20"/>
          <w:lang w:val="es-ES" w:eastAsia="es-PE"/>
        </w:rPr>
        <w:t>. Lima: Fondo Editorial del Congreso Peruano: 2006</w:t>
      </w:r>
    </w:p>
    <w:p w:rsidR="001C6CAE" w:rsidRPr="007B4835" w:rsidRDefault="001A4785" w:rsidP="007B4835">
      <w:pPr>
        <w:pStyle w:val="Prrafodelista"/>
        <w:numPr>
          <w:ilvl w:val="0"/>
          <w:numId w:val="3"/>
        </w:numPr>
        <w:spacing w:before="60" w:after="60" w:line="240" w:lineRule="auto"/>
        <w:ind w:left="709" w:hanging="283"/>
        <w:rPr>
          <w:rFonts w:ascii="Tahoma" w:eastAsia="Times New Roman" w:hAnsi="Tahoma" w:cs="Times New Roman"/>
          <w:sz w:val="20"/>
          <w:szCs w:val="20"/>
          <w:lang w:val="es-ES" w:eastAsia="es-PE"/>
        </w:rPr>
      </w:pPr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lastRenderedPageBreak/>
        <w:t xml:space="preserve">Zanelli, Carmela. “Los antis: la Amazonía como frontera y mundo desconocido en dos fuentes coloniales”. </w:t>
      </w:r>
      <w:proofErr w:type="spellStart"/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>Summa</w:t>
      </w:r>
      <w:proofErr w:type="spellEnd"/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 xml:space="preserve"> </w:t>
      </w:r>
      <w:proofErr w:type="spellStart"/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>humanitatis</w:t>
      </w:r>
      <w:proofErr w:type="spellEnd"/>
      <w:r w:rsidRPr="001A4785">
        <w:rPr>
          <w:rFonts w:ascii="Tahoma" w:eastAsia="Times New Roman" w:hAnsi="Tahoma" w:cs="Times New Roman"/>
          <w:sz w:val="20"/>
          <w:szCs w:val="20"/>
          <w:lang w:val="es-ES" w:eastAsia="es-PE"/>
        </w:rPr>
        <w:t>: revista electrónica interdisciplinaria del Departamento d</w:t>
      </w:r>
      <w:r w:rsidR="007B4835">
        <w:rPr>
          <w:rFonts w:ascii="Tahoma" w:eastAsia="Times New Roman" w:hAnsi="Tahoma" w:cs="Times New Roman"/>
          <w:sz w:val="20"/>
          <w:szCs w:val="20"/>
          <w:lang w:val="es-ES" w:eastAsia="es-PE"/>
        </w:rPr>
        <w:t>e Humanidades 5.2 (2012): 26-39</w:t>
      </w:r>
    </w:p>
    <w:p w:rsidR="004D2799" w:rsidRPr="004D2799" w:rsidRDefault="004D2799" w:rsidP="004D2799">
      <w:pPr>
        <w:spacing w:before="60" w:after="6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val="es-ES" w:eastAsia="es-PE"/>
        </w:rPr>
      </w:pPr>
      <w:r w:rsidRPr="004D2799">
        <w:rPr>
          <w:rFonts w:ascii="Tahoma" w:eastAsia="Times New Roman" w:hAnsi="Tahoma" w:cs="Tahoma"/>
          <w:b/>
          <w:sz w:val="20"/>
          <w:szCs w:val="20"/>
          <w:lang w:eastAsia="es-PE"/>
        </w:rPr>
        <w:t>Sistema de evaluación:</w:t>
      </w:r>
    </w:p>
    <w:p w:rsidR="004D2799" w:rsidRPr="004D2799" w:rsidRDefault="004D2799" w:rsidP="004D2799">
      <w:pPr>
        <w:keepNext/>
        <w:spacing w:before="60" w:after="60" w:line="240" w:lineRule="auto"/>
        <w:outlineLvl w:val="5"/>
        <w:rPr>
          <w:rFonts w:ascii="Tahoma" w:eastAsia="Times New Roman" w:hAnsi="Tahoma" w:cs="Tahoma"/>
          <w:sz w:val="20"/>
          <w:szCs w:val="20"/>
          <w:lang w:val="es-ES" w:eastAsia="es-PE"/>
        </w:rPr>
      </w:pPr>
      <w:r w:rsidRPr="004D2799">
        <w:rPr>
          <w:rFonts w:ascii="Tahoma" w:eastAsia="Times New Roman" w:hAnsi="Tahoma" w:cs="Tahoma"/>
          <w:sz w:val="20"/>
          <w:szCs w:val="20"/>
          <w:lang w:val="es-ES" w:eastAsia="es-PE"/>
        </w:rPr>
        <w:t xml:space="preserve">Incluirá controles de lectura, una primera versión de monografía y la entrega final. Las monografías podrán realizarse en grupos de trabajos de hasta tres personas y se plantearán fechas de asesorías. </w:t>
      </w:r>
    </w:p>
    <w:p w:rsidR="004D2799" w:rsidRPr="004D2799" w:rsidRDefault="004D2799" w:rsidP="004D2799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PE"/>
        </w:rPr>
      </w:pPr>
    </w:p>
    <w:p w:rsidR="004D2799" w:rsidRPr="004D2799" w:rsidRDefault="004D2799" w:rsidP="004D2799">
      <w:pPr>
        <w:keepNext/>
        <w:spacing w:before="60" w:after="60" w:line="240" w:lineRule="auto"/>
        <w:outlineLvl w:val="5"/>
        <w:rPr>
          <w:rFonts w:ascii="Tahoma" w:eastAsia="Times New Roman" w:hAnsi="Tahoma" w:cs="Tahoma"/>
          <w:sz w:val="20"/>
          <w:szCs w:val="20"/>
          <w:lang w:val="es-ES" w:eastAsia="es-PE"/>
        </w:rPr>
      </w:pPr>
      <w:r w:rsidRPr="004D2799">
        <w:rPr>
          <w:rFonts w:ascii="Tahoma" w:eastAsia="Times New Roman" w:hAnsi="Tahoma" w:cs="Tahoma"/>
          <w:b/>
          <w:sz w:val="20"/>
          <w:szCs w:val="20"/>
          <w:lang w:val="es-ES" w:eastAsia="es-PE"/>
        </w:rPr>
        <w:t xml:space="preserve">Fórmula de evaluación: </w:t>
      </w:r>
    </w:p>
    <w:p w:rsidR="004D2799" w:rsidRPr="004D2799" w:rsidRDefault="004D2799" w:rsidP="004D2799">
      <w:pPr>
        <w:keepNext/>
        <w:spacing w:before="60" w:after="60" w:line="240" w:lineRule="auto"/>
        <w:ind w:left="426"/>
        <w:outlineLvl w:val="6"/>
        <w:rPr>
          <w:rFonts w:ascii="Tahoma" w:eastAsia="Times New Roman" w:hAnsi="Tahoma" w:cs="Tahoma"/>
          <w:sz w:val="20"/>
          <w:szCs w:val="20"/>
          <w:lang w:val="es-ES" w:eastAsia="es-PE"/>
        </w:rPr>
      </w:pPr>
      <w:r w:rsidRPr="004D2799">
        <w:rPr>
          <w:rFonts w:ascii="Tahoma" w:eastAsia="Times New Roman" w:hAnsi="Tahoma" w:cs="Tahoma"/>
          <w:sz w:val="20"/>
          <w:szCs w:val="20"/>
          <w:lang w:val="es-ES" w:eastAsia="es-PE"/>
        </w:rPr>
        <w:t>Primera versión de monografía (20%)</w:t>
      </w:r>
    </w:p>
    <w:p w:rsidR="004D2799" w:rsidRPr="004D2799" w:rsidRDefault="004D2799" w:rsidP="004D2799">
      <w:pPr>
        <w:keepNext/>
        <w:spacing w:before="60" w:after="60" w:line="240" w:lineRule="auto"/>
        <w:ind w:left="426"/>
        <w:outlineLvl w:val="6"/>
        <w:rPr>
          <w:rFonts w:ascii="Tahoma" w:eastAsia="Times New Roman" w:hAnsi="Tahoma" w:cs="Tahoma"/>
          <w:sz w:val="20"/>
          <w:szCs w:val="20"/>
          <w:lang w:val="es-ES" w:eastAsia="es-PE"/>
        </w:rPr>
      </w:pPr>
      <w:r w:rsidRPr="004D2799">
        <w:rPr>
          <w:rFonts w:ascii="Tahoma" w:eastAsia="Times New Roman" w:hAnsi="Tahoma" w:cs="Tahoma"/>
          <w:sz w:val="20"/>
          <w:szCs w:val="20"/>
          <w:lang w:val="es-ES" w:eastAsia="es-PE"/>
        </w:rPr>
        <w:t>Monografía (40%)</w:t>
      </w:r>
    </w:p>
    <w:p w:rsidR="004D2799" w:rsidRPr="004D2799" w:rsidRDefault="004D2799" w:rsidP="004D2799">
      <w:pPr>
        <w:keepNext/>
        <w:spacing w:before="60" w:after="60" w:line="240" w:lineRule="auto"/>
        <w:ind w:left="426"/>
        <w:outlineLvl w:val="6"/>
        <w:rPr>
          <w:rFonts w:ascii="Tahoma" w:eastAsia="Times New Roman" w:hAnsi="Tahoma" w:cs="Tahoma"/>
          <w:sz w:val="20"/>
          <w:szCs w:val="20"/>
          <w:lang w:val="es-ES" w:eastAsia="es-PE"/>
        </w:rPr>
      </w:pPr>
      <w:r w:rsidRPr="004D2799">
        <w:rPr>
          <w:rFonts w:ascii="Tahoma" w:eastAsia="Times New Roman" w:hAnsi="Tahoma" w:cs="Tahoma"/>
          <w:sz w:val="20"/>
          <w:szCs w:val="20"/>
          <w:lang w:val="es-ES" w:eastAsia="es-PE"/>
        </w:rPr>
        <w:t>Controles de lectura (40%)</w:t>
      </w:r>
    </w:p>
    <w:p w:rsidR="004D2799" w:rsidRPr="004D2799" w:rsidRDefault="004D2799" w:rsidP="004D2799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PE"/>
        </w:rPr>
      </w:pPr>
    </w:p>
    <w:p w:rsidR="00730802" w:rsidRDefault="0030568E"/>
    <w:sectPr w:rsidR="007308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7E48"/>
    <w:multiLevelType w:val="hybridMultilevel"/>
    <w:tmpl w:val="CBAAE18E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E0D7F38"/>
    <w:multiLevelType w:val="hybridMultilevel"/>
    <w:tmpl w:val="2612C882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10C7881"/>
    <w:multiLevelType w:val="hybridMultilevel"/>
    <w:tmpl w:val="5A42EC30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69064CB"/>
    <w:multiLevelType w:val="hybridMultilevel"/>
    <w:tmpl w:val="03EA86B6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6A605FA"/>
    <w:multiLevelType w:val="hybridMultilevel"/>
    <w:tmpl w:val="D3A84DB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99"/>
    <w:rsid w:val="000A3A4D"/>
    <w:rsid w:val="000E3061"/>
    <w:rsid w:val="0012144B"/>
    <w:rsid w:val="00181B33"/>
    <w:rsid w:val="001A4785"/>
    <w:rsid w:val="001C6CAE"/>
    <w:rsid w:val="0023785C"/>
    <w:rsid w:val="00281D32"/>
    <w:rsid w:val="002F72BA"/>
    <w:rsid w:val="0030568E"/>
    <w:rsid w:val="003A400F"/>
    <w:rsid w:val="004D2799"/>
    <w:rsid w:val="004F441B"/>
    <w:rsid w:val="00522671"/>
    <w:rsid w:val="00526AF5"/>
    <w:rsid w:val="005850F6"/>
    <w:rsid w:val="007647AE"/>
    <w:rsid w:val="007955B7"/>
    <w:rsid w:val="007B4835"/>
    <w:rsid w:val="00835BB4"/>
    <w:rsid w:val="00844DF2"/>
    <w:rsid w:val="008C02A6"/>
    <w:rsid w:val="009466AD"/>
    <w:rsid w:val="00955DE9"/>
    <w:rsid w:val="00A45BF3"/>
    <w:rsid w:val="00B31D59"/>
    <w:rsid w:val="00B95576"/>
    <w:rsid w:val="00BA7C0A"/>
    <w:rsid w:val="00CD338D"/>
    <w:rsid w:val="00D40CA9"/>
    <w:rsid w:val="00D8057E"/>
    <w:rsid w:val="00DF5C75"/>
    <w:rsid w:val="00E422B5"/>
    <w:rsid w:val="00E86E5E"/>
    <w:rsid w:val="00E93CA3"/>
    <w:rsid w:val="00EA5827"/>
    <w:rsid w:val="00EB1038"/>
    <w:rsid w:val="00EC14EA"/>
    <w:rsid w:val="00EE2C59"/>
    <w:rsid w:val="00F4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4785"/>
    <w:pPr>
      <w:ind w:left="720"/>
      <w:contextualSpacing/>
    </w:pPr>
  </w:style>
  <w:style w:type="paragraph" w:styleId="Encabezado">
    <w:name w:val="header"/>
    <w:basedOn w:val="Normal"/>
    <w:link w:val="EncabezadoCar"/>
    <w:rsid w:val="00181B3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181B33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4785"/>
    <w:pPr>
      <w:ind w:left="720"/>
      <w:contextualSpacing/>
    </w:pPr>
  </w:style>
  <w:style w:type="paragraph" w:styleId="Encabezado">
    <w:name w:val="header"/>
    <w:basedOn w:val="Normal"/>
    <w:link w:val="EncabezadoCar"/>
    <w:rsid w:val="00181B3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181B33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1470</Words>
  <Characters>8091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Molina Campodónico</dc:creator>
  <cp:lastModifiedBy>Augusta Cecilia Valle Taiman</cp:lastModifiedBy>
  <cp:revision>2</cp:revision>
  <dcterms:created xsi:type="dcterms:W3CDTF">2016-11-21T15:39:00Z</dcterms:created>
  <dcterms:modified xsi:type="dcterms:W3CDTF">2016-11-21T15:39:00Z</dcterms:modified>
</cp:coreProperties>
</file>