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DEC" w:rsidRDefault="00F50DEC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bookmarkStart w:id="0" w:name="_GoBack"/>
      <w:bookmarkEnd w:id="0"/>
    </w:p>
    <w:p w:rsidR="00F50DEC" w:rsidRDefault="005A7FD7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4</w:t>
      </w:r>
    </w:p>
    <w:p w:rsidR="00F50DEC" w:rsidRDefault="005A7FD7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INFORME DE OPINIÓN SOBRE EL TRABAJO ESCRITO </w:t>
      </w:r>
    </w:p>
    <w:p w:rsidR="00F50DEC" w:rsidRDefault="005A7FD7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PARA OPTAR EL BACHILLERATO Y TÍTULO EN GESTIÓN</w:t>
      </w:r>
    </w:p>
    <w:p w:rsidR="00F50DEC" w:rsidRDefault="00F50DEC">
      <w:pPr>
        <w:spacing w:after="0" w:line="360" w:lineRule="auto"/>
        <w:rPr>
          <w:rFonts w:ascii="Gill Sans" w:eastAsia="Gill Sans" w:hAnsi="Gill Sans" w:cs="Gill Sans"/>
          <w:b/>
        </w:rPr>
      </w:pPr>
    </w:p>
    <w:tbl>
      <w:tblPr>
        <w:tblStyle w:val="a"/>
        <w:tblW w:w="88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6"/>
        <w:gridCol w:w="3694"/>
        <w:gridCol w:w="630"/>
        <w:gridCol w:w="495"/>
        <w:gridCol w:w="1680"/>
      </w:tblGrid>
      <w:tr w:rsidR="00F50DEC">
        <w:trPr>
          <w:trHeight w:val="38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Docente revisor(a):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Horario: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38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Título del trabajo:</w:t>
            </w:r>
          </w:p>
        </w:tc>
        <w:tc>
          <w:tcPr>
            <w:tcW w:w="6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380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Estudiante(s):</w:t>
            </w:r>
          </w:p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(nombre y código)</w:t>
            </w: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Cód.</w:t>
            </w:r>
          </w:p>
        </w:tc>
      </w:tr>
      <w:tr w:rsidR="00F50DEC">
        <w:trPr>
          <w:trHeight w:val="380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Cód. </w:t>
            </w:r>
          </w:p>
        </w:tc>
      </w:tr>
      <w:tr w:rsidR="00F50DEC">
        <w:trPr>
          <w:trHeight w:val="380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F50DEC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0DEC" w:rsidRDefault="005A7FD7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Cód. </w:t>
            </w:r>
          </w:p>
        </w:tc>
      </w:tr>
    </w:tbl>
    <w:p w:rsidR="00F50DEC" w:rsidRDefault="00F50DEC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</w:p>
    <w:p w:rsidR="00F50DEC" w:rsidRDefault="005A7FD7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Este informe tiene por objetivo que, en su calidad de docente revisor, pueda brindar una apreciación detallada y fundamentada sobre el trabajo escrito presentado para optar por el bachillerato y título profesional en Gestión. Este documento será considerad</w:t>
      </w:r>
      <w:r>
        <w:rPr>
          <w:rFonts w:ascii="Gill Sans" w:eastAsia="Gill Sans" w:hAnsi="Gill Sans" w:cs="Gill Sans"/>
        </w:rPr>
        <w:t>o por el docente asesor y sus tesistas para tomar la decisión de continuar o no con el proceso de sustentación. En ese sentido, si bien el informe no tiene un carácter vinculante, si es un insumo clave para complementar la perspectiva de los mencionados. D</w:t>
      </w:r>
      <w:r>
        <w:rPr>
          <w:rFonts w:ascii="Gill Sans" w:eastAsia="Gill Sans" w:hAnsi="Gill Sans" w:cs="Gill Sans"/>
        </w:rPr>
        <w:t>e este modo, si la decisión es continuar, los estudiantes deberán realizar las enmiendas del caso dentro de los 15 días hábiles luego de la recepción de este documento; si por el contrario la decisión es no continuar, los estudiantes deberán matricularse n</w:t>
      </w:r>
      <w:r>
        <w:rPr>
          <w:rFonts w:ascii="Gill Sans" w:eastAsia="Gill Sans" w:hAnsi="Gill Sans" w:cs="Gill Sans"/>
        </w:rPr>
        <w:t xml:space="preserve">uevamente en la asignatura Seminario de Investigación 2. </w:t>
      </w:r>
    </w:p>
    <w:p w:rsidR="00F50DEC" w:rsidRDefault="005A7FD7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Usted tiene dos alternativas para manifestar su apreciación: sí está o no está de acuerdo con que el trabajo escrito está apto para la sustentación. En ambos casos, deberá justificar su opinión resp</w:t>
      </w:r>
      <w:r>
        <w:rPr>
          <w:rFonts w:ascii="Gill Sans" w:eastAsia="Gill Sans" w:hAnsi="Gill Sans" w:cs="Gill Sans"/>
        </w:rPr>
        <w:t xml:space="preserve">ondiendo a las preguntas planteadas a continuación.  </w:t>
      </w:r>
    </w:p>
    <w:p w:rsidR="00F50DEC" w:rsidRDefault="00F50DEC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</w:p>
    <w:tbl>
      <w:tblPr>
        <w:tblStyle w:val="a0"/>
        <w:tblW w:w="9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5"/>
        <w:gridCol w:w="2850"/>
        <w:gridCol w:w="1134"/>
      </w:tblGrid>
      <w:tr w:rsidR="00F50DEC">
        <w:trPr>
          <w:trHeight w:val="280"/>
        </w:trPr>
        <w:tc>
          <w:tcPr>
            <w:tcW w:w="5205" w:type="dxa"/>
            <w:shd w:val="clear" w:color="auto" w:fill="F1C232"/>
            <w:vAlign w:val="center"/>
          </w:tcPr>
          <w:p w:rsidR="00F50DEC" w:rsidRDefault="005A7FD7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Consulta</w:t>
            </w:r>
          </w:p>
        </w:tc>
        <w:tc>
          <w:tcPr>
            <w:tcW w:w="2850" w:type="dxa"/>
            <w:shd w:val="clear" w:color="auto" w:fill="F1C232"/>
            <w:vAlign w:val="center"/>
          </w:tcPr>
          <w:p w:rsidR="00F50DEC" w:rsidRDefault="005A7FD7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Respuesta</w:t>
            </w:r>
          </w:p>
        </w:tc>
        <w:tc>
          <w:tcPr>
            <w:tcW w:w="1134" w:type="dxa"/>
            <w:shd w:val="clear" w:color="auto" w:fill="F1C232"/>
            <w:vAlign w:val="center"/>
          </w:tcPr>
          <w:p w:rsidR="00F50DEC" w:rsidRDefault="005A7FD7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Marcar</w:t>
            </w:r>
          </w:p>
        </w:tc>
      </w:tr>
      <w:tr w:rsidR="00F50DEC">
        <w:trPr>
          <w:trHeight w:val="420"/>
        </w:trPr>
        <w:tc>
          <w:tcPr>
            <w:tcW w:w="5205" w:type="dxa"/>
            <w:vMerge w:val="restart"/>
            <w:vAlign w:val="center"/>
          </w:tcPr>
          <w:p w:rsidR="00F50DEC" w:rsidRDefault="005A7FD7">
            <w:pPr>
              <w:spacing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Según su consideración, ¿el trabajo está apto o no para ser presentado en la ceremonia de sustentación?</w:t>
            </w:r>
          </w:p>
        </w:tc>
        <w:tc>
          <w:tcPr>
            <w:tcW w:w="2850" w:type="dxa"/>
            <w:vAlign w:val="center"/>
          </w:tcPr>
          <w:p w:rsidR="00F50DEC" w:rsidRDefault="005A7FD7">
            <w:pPr>
              <w:spacing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Sí considero que lo está.</w:t>
            </w:r>
          </w:p>
        </w:tc>
        <w:tc>
          <w:tcPr>
            <w:tcW w:w="1134" w:type="dxa"/>
            <w:vAlign w:val="center"/>
          </w:tcPr>
          <w:p w:rsidR="00F50DEC" w:rsidRDefault="00F50DEC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380"/>
        </w:trPr>
        <w:tc>
          <w:tcPr>
            <w:tcW w:w="5205" w:type="dxa"/>
            <w:vMerge/>
            <w:vAlign w:val="center"/>
          </w:tcPr>
          <w:p w:rsidR="00F50DEC" w:rsidRDefault="00F50DEC">
            <w:pPr>
              <w:spacing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850" w:type="dxa"/>
            <w:vAlign w:val="center"/>
          </w:tcPr>
          <w:p w:rsidR="00F50DEC" w:rsidRDefault="005A7FD7">
            <w:pPr>
              <w:spacing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No considero que lo está.</w:t>
            </w:r>
          </w:p>
        </w:tc>
        <w:tc>
          <w:tcPr>
            <w:tcW w:w="1134" w:type="dxa"/>
            <w:vAlign w:val="center"/>
          </w:tcPr>
          <w:p w:rsidR="00F50DEC" w:rsidRDefault="00F50DEC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400"/>
        </w:trPr>
        <w:tc>
          <w:tcPr>
            <w:tcW w:w="9189" w:type="dxa"/>
            <w:gridSpan w:val="3"/>
            <w:shd w:val="clear" w:color="auto" w:fill="F1C232"/>
            <w:vAlign w:val="center"/>
          </w:tcPr>
          <w:p w:rsidR="00F50DEC" w:rsidRDefault="005A7FD7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Justifique su respuesta </w:t>
            </w:r>
            <w:r>
              <w:rPr>
                <w:rFonts w:ascii="Gill Sans" w:eastAsia="Gill Sans" w:hAnsi="Gill Sans" w:cs="Gill Sans"/>
              </w:rPr>
              <w:t>(explicación general que será detallada y fundamentada)</w:t>
            </w:r>
          </w:p>
        </w:tc>
      </w:tr>
      <w:tr w:rsidR="00F50DEC">
        <w:trPr>
          <w:trHeight w:val="1600"/>
        </w:trPr>
        <w:tc>
          <w:tcPr>
            <w:tcW w:w="9189" w:type="dxa"/>
            <w:gridSpan w:val="3"/>
            <w:vAlign w:val="center"/>
          </w:tcPr>
          <w:p w:rsidR="00F50DEC" w:rsidRDefault="00F50DEC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F50DEC" w:rsidRDefault="00F50DEC">
            <w:pPr>
              <w:ind w:right="195"/>
              <w:rPr>
                <w:rFonts w:ascii="Gill Sans" w:eastAsia="Gill Sans" w:hAnsi="Gill Sans" w:cs="Gill Sans"/>
              </w:rPr>
            </w:pPr>
          </w:p>
          <w:p w:rsidR="00F50DEC" w:rsidRDefault="00F50DEC">
            <w:pPr>
              <w:ind w:right="195"/>
              <w:rPr>
                <w:rFonts w:ascii="Gill Sans" w:eastAsia="Gill Sans" w:hAnsi="Gill Sans" w:cs="Gill Sans"/>
              </w:rPr>
            </w:pPr>
          </w:p>
          <w:p w:rsidR="00F50DEC" w:rsidRDefault="00F50DEC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F50DEC" w:rsidRDefault="00F50DEC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F50DEC" w:rsidRDefault="00F50DEC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F50DEC" w:rsidRDefault="00F50DEC">
            <w:pPr>
              <w:ind w:right="195"/>
              <w:rPr>
                <w:rFonts w:ascii="Gill Sans" w:eastAsia="Gill Sans" w:hAnsi="Gill Sans" w:cs="Gill Sans"/>
              </w:rPr>
            </w:pPr>
          </w:p>
        </w:tc>
      </w:tr>
    </w:tbl>
    <w:p w:rsidR="00F50DEC" w:rsidRDefault="00F50DEC">
      <w:pPr>
        <w:spacing w:after="0" w:line="240" w:lineRule="auto"/>
        <w:jc w:val="both"/>
        <w:rPr>
          <w:rFonts w:ascii="Gill Sans" w:eastAsia="Gill Sans" w:hAnsi="Gill Sans" w:cs="Gill Sans"/>
        </w:rPr>
      </w:pPr>
    </w:p>
    <w:tbl>
      <w:tblPr>
        <w:tblStyle w:val="a1"/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360"/>
      </w:tblGrid>
      <w:tr w:rsidR="00F50DEC">
        <w:trPr>
          <w:trHeight w:val="440"/>
        </w:trPr>
        <w:tc>
          <w:tcPr>
            <w:tcW w:w="9210" w:type="dxa"/>
            <w:gridSpan w:val="2"/>
            <w:shd w:val="clear" w:color="auto" w:fill="F1C232"/>
            <w:vAlign w:val="center"/>
          </w:tcPr>
          <w:p w:rsidR="00F50DEC" w:rsidRDefault="005A7FD7">
            <w:pPr>
              <w:jc w:val="center"/>
              <w:rPr>
                <w:rFonts w:ascii="Gill Sans" w:eastAsia="Gill Sans" w:hAnsi="Gill Sans" w:cs="Gill Sans"/>
                <w:b/>
              </w:rPr>
            </w:pPr>
            <w:bookmarkStart w:id="1" w:name="_gjdgxs" w:colFirst="0" w:colLast="0"/>
            <w:bookmarkEnd w:id="1"/>
            <w:r>
              <w:rPr>
                <w:rFonts w:ascii="Gill Sans" w:eastAsia="Gill Sans" w:hAnsi="Gill Sans" w:cs="Gill Sans"/>
                <w:b/>
              </w:rPr>
              <w:t>Valoración del trabajo</w:t>
            </w:r>
          </w:p>
        </w:tc>
      </w:tr>
      <w:tr w:rsidR="00F50DEC">
        <w:trPr>
          <w:trHeight w:val="460"/>
        </w:trPr>
        <w:tc>
          <w:tcPr>
            <w:tcW w:w="2850" w:type="dxa"/>
            <w:shd w:val="clear" w:color="auto" w:fill="F1C232"/>
            <w:vAlign w:val="center"/>
          </w:tcPr>
          <w:p w:rsidR="00F50DEC" w:rsidRDefault="005A7FD7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Consultas</w:t>
            </w:r>
          </w:p>
        </w:tc>
        <w:tc>
          <w:tcPr>
            <w:tcW w:w="6360" w:type="dxa"/>
            <w:shd w:val="clear" w:color="auto" w:fill="F1C232"/>
            <w:vAlign w:val="center"/>
          </w:tcPr>
          <w:p w:rsidR="00F50DEC" w:rsidRDefault="005A7FD7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Comentarios</w:t>
            </w: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trabajo es realizado desde </w:t>
            </w:r>
            <w:r>
              <w:rPr>
                <w:rFonts w:ascii="Gill Sans" w:eastAsia="Gill Sans" w:hAnsi="Gill Sans" w:cs="Gill Sans"/>
                <w:b/>
              </w:rPr>
              <w:t>el enfoque de las Ciencias de la Gestión</w:t>
            </w:r>
            <w:r>
              <w:rPr>
                <w:rFonts w:ascii="Gill Sans" w:eastAsia="Gill Sans" w:hAnsi="Gill Sans" w:cs="Gill Sans"/>
              </w:rPr>
              <w:t xml:space="preserve">? 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</w:t>
            </w:r>
            <w:r>
              <w:rPr>
                <w:rFonts w:ascii="Gill Sans" w:eastAsia="Gill Sans" w:hAnsi="Gill Sans" w:cs="Gill Sans"/>
                <w:b/>
              </w:rPr>
              <w:t>planteamiento del problema</w:t>
            </w:r>
            <w:r>
              <w:rPr>
                <w:rFonts w:ascii="Gill Sans" w:eastAsia="Gill Sans" w:hAnsi="Gill Sans" w:cs="Gill Sans"/>
              </w:rPr>
              <w:t xml:space="preserve"> se formula sólidamente (delimitación del tema, objeto/sujeto de estudio, los objetivos y preguntas, justificación, viabilidad y alcances)?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</w:t>
            </w:r>
            <w:r>
              <w:rPr>
                <w:rFonts w:ascii="Gill Sans" w:eastAsia="Gill Sans" w:hAnsi="Gill Sans" w:cs="Gill Sans"/>
                <w:b/>
              </w:rPr>
              <w:t xml:space="preserve">marco teórico </w:t>
            </w:r>
            <w:r>
              <w:rPr>
                <w:rFonts w:ascii="Gill Sans" w:eastAsia="Gill Sans" w:hAnsi="Gill Sans" w:cs="Gill Sans"/>
              </w:rPr>
              <w:t>considera todas las fuentes académicas necesarias y actuales, y, además, se revisa y examina el conocimiento producido sobre el objeto y sujeto de estudio?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</w:t>
            </w:r>
            <w:r>
              <w:rPr>
                <w:rFonts w:ascii="Gill Sans" w:eastAsia="Gill Sans" w:hAnsi="Gill Sans" w:cs="Gill Sans"/>
                <w:b/>
              </w:rPr>
              <w:t xml:space="preserve">diseño del método </w:t>
            </w:r>
            <w:r>
              <w:rPr>
                <w:rFonts w:ascii="Gill Sans" w:eastAsia="Gill Sans" w:hAnsi="Gill Sans" w:cs="Gill Sans"/>
              </w:rPr>
              <w:t>es pertinente a los objetivos y preguntas de la investigación, y se establ</w:t>
            </w:r>
            <w:r>
              <w:rPr>
                <w:rFonts w:ascii="Gill Sans" w:eastAsia="Gill Sans" w:hAnsi="Gill Sans" w:cs="Gill Sans"/>
              </w:rPr>
              <w:t xml:space="preserve">ecen y aplican los instrumentos adecuados </w:t>
            </w:r>
            <w:r>
              <w:rPr>
                <w:rFonts w:ascii="Gill Sans" w:eastAsia="Gill Sans" w:hAnsi="Gill Sans" w:cs="Gill Sans"/>
              </w:rPr>
              <w:lastRenderedPageBreak/>
              <w:t xml:space="preserve">para la recolección y análisis de datos? 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¿Los</w:t>
            </w:r>
            <w:r>
              <w:rPr>
                <w:rFonts w:ascii="Gill Sans" w:eastAsia="Gill Sans" w:hAnsi="Gill Sans" w:cs="Gill Sans"/>
                <w:b/>
              </w:rPr>
              <w:t xml:space="preserve"> resultados</w:t>
            </w:r>
            <w:r>
              <w:rPr>
                <w:rFonts w:ascii="Gill Sans" w:eastAsia="Gill Sans" w:hAnsi="Gill Sans" w:cs="Gill Sans"/>
              </w:rPr>
              <w:t xml:space="preserve"> de la investigación son interpretados a partir de las </w:t>
            </w:r>
            <w:r>
              <w:rPr>
                <w:rFonts w:ascii="Gill Sans" w:eastAsia="Gill Sans" w:hAnsi="Gill Sans" w:cs="Gill Sans"/>
                <w:b/>
              </w:rPr>
              <w:t>categorías o</w:t>
            </w:r>
            <w:r>
              <w:rPr>
                <w:rFonts w:ascii="Gill Sans" w:eastAsia="Gill Sans" w:hAnsi="Gill Sans" w:cs="Gill Sans"/>
              </w:rPr>
              <w:t xml:space="preserve"> </w:t>
            </w:r>
            <w:r>
              <w:rPr>
                <w:rFonts w:ascii="Gill Sans" w:eastAsia="Gill Sans" w:hAnsi="Gill Sans" w:cs="Gill Sans"/>
                <w:b/>
              </w:rPr>
              <w:t>variables del estudio</w:t>
            </w:r>
            <w:r>
              <w:rPr>
                <w:rFonts w:ascii="Gill Sans" w:eastAsia="Gill Sans" w:hAnsi="Gill Sans" w:cs="Gill Sans"/>
              </w:rPr>
              <w:t xml:space="preserve">? 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¿Las </w:t>
            </w:r>
            <w:r>
              <w:rPr>
                <w:rFonts w:ascii="Gill Sans" w:eastAsia="Gill Sans" w:hAnsi="Gill Sans" w:cs="Gill Sans"/>
                <w:b/>
              </w:rPr>
              <w:t>conclusiones y recomendaciones</w:t>
            </w:r>
            <w:r>
              <w:rPr>
                <w:rFonts w:ascii="Gill Sans" w:eastAsia="Gill Sans" w:hAnsi="Gill Sans" w:cs="Gill Sans"/>
              </w:rPr>
              <w:t xml:space="preserve"> se basan en la relación entre el marco teórico, diseño del método y los resultados hallados?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¿La </w:t>
            </w:r>
            <w:r>
              <w:rPr>
                <w:rFonts w:ascii="Gill Sans" w:eastAsia="Gill Sans" w:hAnsi="Gill Sans" w:cs="Gill Sans"/>
                <w:b/>
              </w:rPr>
              <w:t>argumentación</w:t>
            </w:r>
            <w:r>
              <w:rPr>
                <w:rFonts w:ascii="Gill Sans" w:eastAsia="Gill Sans" w:hAnsi="Gill Sans" w:cs="Gill Sans"/>
              </w:rPr>
              <w:t xml:space="preserve"> del trabajo revela </w:t>
            </w:r>
            <w:r>
              <w:rPr>
                <w:rFonts w:ascii="Gill Sans" w:eastAsia="Gill Sans" w:hAnsi="Gill Sans" w:cs="Gill Sans"/>
                <w:b/>
              </w:rPr>
              <w:t>estructura</w:t>
            </w:r>
            <w:r>
              <w:rPr>
                <w:rFonts w:ascii="Gill Sans" w:eastAsia="Gill Sans" w:hAnsi="Gill Sans" w:cs="Gill Sans"/>
              </w:rPr>
              <w:t xml:space="preserve">, </w:t>
            </w:r>
            <w:r>
              <w:rPr>
                <w:rFonts w:ascii="Gill Sans" w:eastAsia="Gill Sans" w:hAnsi="Gill Sans" w:cs="Gill Sans"/>
                <w:b/>
              </w:rPr>
              <w:t>coherencia y consistencia</w:t>
            </w:r>
            <w:r>
              <w:rPr>
                <w:rFonts w:ascii="Gill Sans" w:eastAsia="Gill Sans" w:hAnsi="Gill Sans" w:cs="Gill Sans"/>
              </w:rPr>
              <w:t xml:space="preserve"> a partir de todos los elementos considerados en el mismo?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F50DEC">
        <w:trPr>
          <w:trHeight w:val="840"/>
        </w:trPr>
        <w:tc>
          <w:tcPr>
            <w:tcW w:w="2850" w:type="dxa"/>
            <w:vAlign w:val="center"/>
          </w:tcPr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F50DEC" w:rsidRDefault="005A7FD7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¿Los </w:t>
            </w:r>
            <w:r>
              <w:rPr>
                <w:rFonts w:ascii="Gill Sans" w:eastAsia="Gill Sans" w:hAnsi="Gill Sans" w:cs="Gill Sans"/>
                <w:b/>
              </w:rPr>
              <w:t>anexos (en físic</w:t>
            </w:r>
            <w:r>
              <w:rPr>
                <w:rFonts w:ascii="Gill Sans" w:eastAsia="Gill Sans" w:hAnsi="Gill Sans" w:cs="Gill Sans"/>
                <w:b/>
              </w:rPr>
              <w:t xml:space="preserve">o y en virtual) </w:t>
            </w:r>
            <w:r>
              <w:rPr>
                <w:rFonts w:ascii="Gill Sans" w:eastAsia="Gill Sans" w:hAnsi="Gill Sans" w:cs="Gill Sans"/>
              </w:rPr>
              <w:t>contienen información complementaria y relevante para sustentar la explicación del trabajo?</w:t>
            </w:r>
          </w:p>
          <w:p w:rsidR="00F50DEC" w:rsidRDefault="00F50DEC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F50DEC" w:rsidRDefault="00F50DEC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</w:tbl>
    <w:p w:rsidR="00F50DEC" w:rsidRDefault="00F50DEC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F50DEC" w:rsidRDefault="00F50DEC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F50DEC" w:rsidRDefault="00F50DEC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F50DEC" w:rsidRDefault="00F50DEC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F50DEC" w:rsidRDefault="005A7FD7">
      <w:pPr>
        <w:spacing w:after="0"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…......................................................</w:t>
      </w:r>
    </w:p>
    <w:p w:rsidR="00F50DEC" w:rsidRDefault="005A7FD7">
      <w:pPr>
        <w:spacing w:after="0"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[Nombre de docente revisor(a)]</w:t>
      </w:r>
    </w:p>
    <w:sectPr w:rsidR="00F50DEC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D7" w:rsidRDefault="005A7FD7">
      <w:pPr>
        <w:spacing w:after="0" w:line="240" w:lineRule="auto"/>
      </w:pPr>
      <w:r>
        <w:separator/>
      </w:r>
    </w:p>
  </w:endnote>
  <w:endnote w:type="continuationSeparator" w:id="0">
    <w:p w:rsidR="005A7FD7" w:rsidRDefault="005A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EC" w:rsidRDefault="005A7FD7">
    <w:pPr>
      <w:tabs>
        <w:tab w:val="right" w:pos="8838"/>
      </w:tabs>
      <w:spacing w:after="709" w:line="240" w:lineRule="auto"/>
      <w:ind w:left="-30"/>
      <w:jc w:val="center"/>
      <w:rPr>
        <w:rFonts w:ascii="Times New Roman" w:eastAsia="Times New Roman" w:hAnsi="Times New Roman" w:cs="Times New Roman"/>
        <w:b/>
        <w:color w:val="003572"/>
        <w:sz w:val="16"/>
        <w:szCs w:val="16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105E73">
      <w:rPr>
        <w:rFonts w:ascii="Times New Roman" w:eastAsia="Times New Roman" w:hAnsi="Times New Roman" w:cs="Times New Roman"/>
      </w:rPr>
      <w:fldChar w:fldCharType="separate"/>
    </w:r>
    <w:r w:rsidR="00105E7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D7" w:rsidRDefault="005A7FD7">
      <w:pPr>
        <w:spacing w:after="0" w:line="240" w:lineRule="auto"/>
      </w:pPr>
      <w:r>
        <w:separator/>
      </w:r>
    </w:p>
  </w:footnote>
  <w:footnote w:type="continuationSeparator" w:id="0">
    <w:p w:rsidR="005A7FD7" w:rsidRDefault="005A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EC" w:rsidRDefault="005A7FD7">
    <w:pPr>
      <w:spacing w:before="709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3638550</wp:posOffset>
          </wp:positionH>
          <wp:positionV relativeFrom="paragraph">
            <wp:posOffset>571500</wp:posOffset>
          </wp:positionV>
          <wp:extent cx="1924050" cy="551815"/>
          <wp:effectExtent l="0" t="0" r="0" b="0"/>
          <wp:wrapSquare wrapText="bothSides" distT="0" distB="0" distL="114300" distR="114300"/>
          <wp:docPr id="1" name="image2.gif" descr="http://www.pucp.edu.pe/voces/wp-content/themes/voces/images/logo_pucp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http://www.pucp.edu.pe/voces/wp-content/themes/voces/images/logo_pucp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0DEC" w:rsidRDefault="005A7FD7">
    <w:pPr>
      <w:spacing w:after="0" w:line="240" w:lineRule="auto"/>
      <w:rPr>
        <w:rFonts w:ascii="Gill Sans" w:eastAsia="Gill Sans" w:hAnsi="Gill Sans" w:cs="Gill Sans"/>
        <w:color w:val="003572"/>
        <w:sz w:val="24"/>
        <w:szCs w:val="24"/>
      </w:rPr>
    </w:pPr>
    <w:r>
      <w:rPr>
        <w:rFonts w:ascii="Gill Sans" w:eastAsia="Gill Sans" w:hAnsi="Gill Sans" w:cs="Gill Sans"/>
        <w:color w:val="003572"/>
        <w:sz w:val="24"/>
        <w:szCs w:val="24"/>
      </w:rPr>
      <w:t>FACULTAD DE</w:t>
    </w:r>
  </w:p>
  <w:p w:rsidR="00F50DEC" w:rsidRDefault="005A7FD7">
    <w:pPr>
      <w:spacing w:after="0" w:line="240" w:lineRule="auto"/>
      <w:rPr>
        <w:rFonts w:ascii="Gill Sans" w:eastAsia="Gill Sans" w:hAnsi="Gill Sans" w:cs="Gill Sans"/>
        <w:b/>
        <w:color w:val="003572"/>
        <w:sz w:val="24"/>
        <w:szCs w:val="24"/>
      </w:rPr>
    </w:pPr>
    <w:r>
      <w:rPr>
        <w:rFonts w:ascii="Gill Sans" w:eastAsia="Gill Sans" w:hAnsi="Gill Sans" w:cs="Gill Sans"/>
        <w:b/>
        <w:color w:val="003572"/>
        <w:sz w:val="24"/>
        <w:szCs w:val="24"/>
      </w:rPr>
      <w:t xml:space="preserve">GESTIÓN </w:t>
    </w:r>
    <w:r>
      <w:rPr>
        <w:rFonts w:ascii="Gill Sans" w:eastAsia="Gill Sans" w:hAnsi="Gill Sans" w:cs="Gill Sans"/>
        <w:color w:val="003572"/>
        <w:sz w:val="24"/>
        <w:szCs w:val="24"/>
      </w:rPr>
      <w:t xml:space="preserve">Y </w:t>
    </w:r>
  </w:p>
  <w:p w:rsidR="00F50DEC" w:rsidRDefault="005A7FD7">
    <w:pPr>
      <w:spacing w:after="0" w:line="240" w:lineRule="auto"/>
      <w:rPr>
        <w:rFonts w:ascii="Gill Sans" w:eastAsia="Gill Sans" w:hAnsi="Gill Sans" w:cs="Gill Sans"/>
        <w:b/>
        <w:color w:val="003572"/>
        <w:sz w:val="24"/>
        <w:szCs w:val="24"/>
      </w:rPr>
    </w:pPr>
    <w:r>
      <w:rPr>
        <w:rFonts w:ascii="Gill Sans" w:eastAsia="Gill Sans" w:hAnsi="Gill Sans" w:cs="Gill Sans"/>
        <w:b/>
        <w:color w:val="003572"/>
        <w:sz w:val="24"/>
        <w:szCs w:val="24"/>
      </w:rPr>
      <w:t>ALTA DIRECCIÓN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DEC"/>
    <w:rsid w:val="00105E73"/>
    <w:rsid w:val="005A7FD7"/>
    <w:rsid w:val="00F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Muller Ruffner</dc:creator>
  <cp:lastModifiedBy>Teresa Muller Ruffner</cp:lastModifiedBy>
  <cp:revision>2</cp:revision>
  <dcterms:created xsi:type="dcterms:W3CDTF">2017-08-19T00:16:00Z</dcterms:created>
  <dcterms:modified xsi:type="dcterms:W3CDTF">2017-08-19T00:16:00Z</dcterms:modified>
</cp:coreProperties>
</file>